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D18B1">
      <w:pPr>
        <w:pStyle w:val="4"/>
        <w:snapToGrid w:val="0"/>
        <w:spacing w:before="0" w:beforeAutospacing="0" w:after="0" w:afterAutospacing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清远市质量管理协会团体标准</w:t>
      </w:r>
    </w:p>
    <w:p w14:paraId="550D4BBF">
      <w:pPr>
        <w:pStyle w:val="4"/>
        <w:snapToGrid w:val="0"/>
        <w:spacing w:before="0" w:beforeAutospacing="0" w:after="0" w:afterAutospacing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反馈意见表</w:t>
      </w:r>
    </w:p>
    <w:p w14:paraId="1CB1ABF4">
      <w:pPr>
        <w:ind w:right="106"/>
        <w:jc w:val="right"/>
        <w:rPr>
          <w:rFonts w:hint="eastAsia" w:ascii="宋体" w:hAnsi="宋体" w:cs="仿宋_GB2312"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 w:cs="仿宋_GB2312"/>
          <w:kern w:val="0"/>
          <w:sz w:val="30"/>
          <w:szCs w:val="30"/>
          <w:shd w:val="clear" w:color="auto" w:fill="FFFFFF"/>
        </w:rPr>
        <w:t>编号：TB-005</w:t>
      </w:r>
    </w:p>
    <w:p w14:paraId="5F192B67">
      <w:pPr>
        <w:ind w:right="106"/>
        <w:jc w:val="left"/>
        <w:rPr>
          <w:rFonts w:ascii="宋体" w:hAnsi="宋体" w:cs="仿宋_GB2312"/>
          <w:kern w:val="0"/>
          <w:sz w:val="30"/>
          <w:szCs w:val="30"/>
          <w:u w:val="single"/>
          <w:shd w:val="clear" w:color="auto" w:fill="FFFFFF"/>
        </w:rPr>
      </w:pPr>
      <w:r>
        <w:rPr>
          <w:rFonts w:hint="eastAsia" w:ascii="宋体" w:hAnsi="宋体" w:cs="仿宋_GB2312"/>
          <w:kern w:val="0"/>
          <w:sz w:val="30"/>
          <w:szCs w:val="30"/>
          <w:shd w:val="clear" w:color="auto" w:fill="FFFFFF"/>
        </w:rPr>
        <w:t>标准名称：</w:t>
      </w:r>
      <w:r>
        <w:rPr>
          <w:rFonts w:hint="eastAsia" w:ascii="宋体" w:hAnsi="宋体" w:cs="仿宋_GB2312"/>
          <w:kern w:val="0"/>
          <w:sz w:val="30"/>
          <w:szCs w:val="30"/>
          <w:u w:val="none"/>
          <w:shd w:val="clear" w:color="auto" w:fill="FFFFFF"/>
          <w:lang w:eastAsia="zh-CN"/>
        </w:rPr>
        <w:t>《</w:t>
      </w:r>
      <w:r>
        <w:rPr>
          <w:rFonts w:hint="eastAsia" w:ascii="宋体" w:hAnsi="宋体" w:cs="仿宋_GB2312"/>
          <w:kern w:val="0"/>
          <w:sz w:val="30"/>
          <w:szCs w:val="30"/>
          <w:u w:val="none"/>
          <w:shd w:val="clear" w:color="auto" w:fill="FFFFFF"/>
        </w:rPr>
        <w:t>壮医传统牛角罐技法技术规程</w:t>
      </w:r>
      <w:r>
        <w:rPr>
          <w:rFonts w:hint="eastAsia" w:ascii="宋体" w:hAnsi="宋体" w:cs="仿宋_GB2312"/>
          <w:kern w:val="0"/>
          <w:sz w:val="30"/>
          <w:szCs w:val="30"/>
          <w:u w:val="none"/>
          <w:shd w:val="clear" w:color="auto" w:fill="FFFFFF"/>
          <w:lang w:eastAsia="zh-CN"/>
        </w:rPr>
        <w:t>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404"/>
        <w:gridCol w:w="565"/>
        <w:gridCol w:w="1418"/>
        <w:gridCol w:w="2126"/>
      </w:tblGrid>
      <w:tr w14:paraId="3EDC1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84" w:type="dxa"/>
            <w:vAlign w:val="center"/>
          </w:tcPr>
          <w:p w14:paraId="3BD65332"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969" w:type="dxa"/>
            <w:gridSpan w:val="2"/>
            <w:vAlign w:val="center"/>
          </w:tcPr>
          <w:p w14:paraId="113DCC9B"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</w:t>
            </w:r>
            <w:bookmarkStart w:id="0" w:name="_GoBack"/>
            <w:bookmarkEnd w:id="0"/>
            <w:r>
              <w:rPr>
                <w:rFonts w:hint="eastAsia"/>
              </w:rPr>
              <w:t xml:space="preserve">            （盖章）</w:t>
            </w:r>
          </w:p>
        </w:tc>
        <w:tc>
          <w:tcPr>
            <w:tcW w:w="1418" w:type="dxa"/>
            <w:vAlign w:val="center"/>
          </w:tcPr>
          <w:p w14:paraId="7CF614DA"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填表日期</w:t>
            </w:r>
          </w:p>
        </w:tc>
        <w:tc>
          <w:tcPr>
            <w:tcW w:w="2126" w:type="dxa"/>
            <w:vAlign w:val="center"/>
          </w:tcPr>
          <w:p w14:paraId="09E0BFE6"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</w:tr>
      <w:tr w14:paraId="01C7A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84" w:type="dxa"/>
            <w:vAlign w:val="center"/>
          </w:tcPr>
          <w:p w14:paraId="5FB78178"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969" w:type="dxa"/>
            <w:gridSpan w:val="2"/>
            <w:vAlign w:val="center"/>
          </w:tcPr>
          <w:p w14:paraId="5661DEA8"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14:paraId="749856AB"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</w:tc>
        <w:tc>
          <w:tcPr>
            <w:tcW w:w="2126" w:type="dxa"/>
            <w:vAlign w:val="center"/>
          </w:tcPr>
          <w:p w14:paraId="118F792B"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</w:tr>
      <w:tr w14:paraId="71DC5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84" w:type="dxa"/>
            <w:vAlign w:val="center"/>
          </w:tcPr>
          <w:p w14:paraId="5C977846"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3969" w:type="dxa"/>
            <w:gridSpan w:val="2"/>
            <w:vAlign w:val="center"/>
          </w:tcPr>
          <w:p w14:paraId="3F21ADE1"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14:paraId="4DCE63AA"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2126" w:type="dxa"/>
            <w:vAlign w:val="center"/>
          </w:tcPr>
          <w:p w14:paraId="15DE6DA2"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</w:tr>
      <w:tr w14:paraId="69B60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84" w:type="dxa"/>
            <w:vAlign w:val="center"/>
          </w:tcPr>
          <w:p w14:paraId="1D759154"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969" w:type="dxa"/>
            <w:gridSpan w:val="2"/>
            <w:vAlign w:val="center"/>
          </w:tcPr>
          <w:p w14:paraId="46F9F14C"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14:paraId="6D7648A9"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传真</w:t>
            </w:r>
          </w:p>
        </w:tc>
        <w:tc>
          <w:tcPr>
            <w:tcW w:w="2126" w:type="dxa"/>
            <w:vAlign w:val="center"/>
          </w:tcPr>
          <w:p w14:paraId="3E1B36C9"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</w:tr>
      <w:tr w14:paraId="6BC8B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84" w:type="dxa"/>
            <w:vAlign w:val="center"/>
          </w:tcPr>
          <w:p w14:paraId="386A9630"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969" w:type="dxa"/>
            <w:gridSpan w:val="2"/>
            <w:vAlign w:val="center"/>
          </w:tcPr>
          <w:p w14:paraId="1DDB401C"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14:paraId="03EBB7B2"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专家姓名</w:t>
            </w:r>
          </w:p>
        </w:tc>
        <w:tc>
          <w:tcPr>
            <w:tcW w:w="2126" w:type="dxa"/>
            <w:vAlign w:val="center"/>
          </w:tcPr>
          <w:p w14:paraId="366A3BA7"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</w:tr>
      <w:tr w14:paraId="1A9FC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384" w:type="dxa"/>
            <w:vAlign w:val="center"/>
          </w:tcPr>
          <w:p w14:paraId="23F9415F"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章条编号</w:t>
            </w:r>
          </w:p>
        </w:tc>
        <w:tc>
          <w:tcPr>
            <w:tcW w:w="3404" w:type="dxa"/>
            <w:vAlign w:val="center"/>
          </w:tcPr>
          <w:p w14:paraId="1AE1C034"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修改意见或建议</w:t>
            </w:r>
          </w:p>
        </w:tc>
        <w:tc>
          <w:tcPr>
            <w:tcW w:w="4109" w:type="dxa"/>
            <w:gridSpan w:val="3"/>
            <w:vAlign w:val="center"/>
          </w:tcPr>
          <w:p w14:paraId="5249E0EF"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修改理由</w:t>
            </w:r>
          </w:p>
        </w:tc>
      </w:tr>
      <w:tr w14:paraId="050B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1384" w:type="dxa"/>
            <w:vAlign w:val="center"/>
          </w:tcPr>
          <w:p w14:paraId="12E2E910"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404" w:type="dxa"/>
            <w:vAlign w:val="center"/>
          </w:tcPr>
          <w:p w14:paraId="77908069"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4109" w:type="dxa"/>
            <w:gridSpan w:val="3"/>
            <w:vAlign w:val="center"/>
          </w:tcPr>
          <w:p w14:paraId="11A39CB9"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</w:tr>
      <w:tr w14:paraId="6A737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1384" w:type="dxa"/>
            <w:vAlign w:val="center"/>
          </w:tcPr>
          <w:p w14:paraId="07838BBE"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404" w:type="dxa"/>
            <w:vAlign w:val="center"/>
          </w:tcPr>
          <w:p w14:paraId="6FC71D2F"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4109" w:type="dxa"/>
            <w:gridSpan w:val="3"/>
            <w:vAlign w:val="center"/>
          </w:tcPr>
          <w:p w14:paraId="7D808CAC"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</w:tr>
      <w:tr w14:paraId="4DB95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1384" w:type="dxa"/>
            <w:vAlign w:val="center"/>
          </w:tcPr>
          <w:p w14:paraId="7EDF9BD2"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3404" w:type="dxa"/>
            <w:vAlign w:val="center"/>
          </w:tcPr>
          <w:p w14:paraId="763DA376"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4109" w:type="dxa"/>
            <w:gridSpan w:val="3"/>
            <w:vAlign w:val="center"/>
          </w:tcPr>
          <w:p w14:paraId="75CD6CA7"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</w:tr>
    </w:tbl>
    <w:p w14:paraId="680022CA">
      <w:pPr>
        <w:pStyle w:val="4"/>
        <w:snapToGrid w:val="0"/>
        <w:spacing w:before="0" w:beforeAutospacing="0" w:after="0" w:afterAutospacing="0" w:line="360" w:lineRule="auto"/>
        <w:jc w:val="both"/>
        <w:rPr>
          <w:rFonts w:hint="eastAsia"/>
        </w:rPr>
      </w:pPr>
      <w:r>
        <w:rPr>
          <w:rFonts w:hint="eastAsia"/>
        </w:rPr>
        <w:t>注: 1、本表可另附页填写。</w:t>
      </w:r>
    </w:p>
    <w:p w14:paraId="5793BD70">
      <w:pPr>
        <w:pStyle w:val="4"/>
        <w:snapToGrid w:val="0"/>
        <w:spacing w:before="0" w:beforeAutospacing="0" w:after="0" w:afterAutospacing="0" w:line="360" w:lineRule="auto"/>
        <w:jc w:val="both"/>
      </w:pPr>
      <w:r>
        <w:rPr>
          <w:rFonts w:hint="eastAsia"/>
        </w:rPr>
        <w:t xml:space="preserve">    2、请以邮寄、传真或电子邮件方式回传此表，邮寄地址：清远市新城凤翔大道5号东方巴黎1号楼28层 清远市质量管理协会  邮编：511500；传真电话：0763-3631190；电子邮箱：qyzlglxh@126.com。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161"/>
    <w:rsid w:val="000600EA"/>
    <w:rsid w:val="000773F0"/>
    <w:rsid w:val="003A0B8F"/>
    <w:rsid w:val="005F34BF"/>
    <w:rsid w:val="006102C7"/>
    <w:rsid w:val="007202F3"/>
    <w:rsid w:val="007F3079"/>
    <w:rsid w:val="009B4AFE"/>
    <w:rsid w:val="00B14585"/>
    <w:rsid w:val="00DA69D9"/>
    <w:rsid w:val="00DE1E24"/>
    <w:rsid w:val="00E10AB4"/>
    <w:rsid w:val="00EC0161"/>
    <w:rsid w:val="00F86C17"/>
    <w:rsid w:val="06CB603B"/>
    <w:rsid w:val="138A24B8"/>
    <w:rsid w:val="210854C9"/>
    <w:rsid w:val="2E9E21CF"/>
    <w:rsid w:val="3CE235C8"/>
    <w:rsid w:val="4B427BDD"/>
    <w:rsid w:val="55C201AF"/>
    <w:rsid w:val="5D62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QYS</Company>
  <Pages>1</Pages>
  <Words>166</Words>
  <Characters>203</Characters>
  <Lines>2</Lines>
  <Paragraphs>1</Paragraphs>
  <TotalTime>0</TotalTime>
  <ScaleCrop>false</ScaleCrop>
  <LinksUpToDate>false</LinksUpToDate>
  <CharactersWithSpaces>255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2023-09-08T02:03:00Z</dcterms:created>
  <dc:creator>Administrator</dc:creator>
  <cp:lastModifiedBy>刘淑娴</cp:lastModifiedBy>
  <dcterms:modified xsi:type="dcterms:W3CDTF">2025-09-04T08:34:01Z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eyJoZGlkIjoiMzc0MDE4ODU4MjY2ZDcyYjliZTczODgwZjIxY2YzMmEiLCJ1c2VySWQiOiI4NzE2MTM1OTIifQ==</vt:lpwstr>
  </property>
  <property fmtid="{D5CDD505-2E9C-101B-9397-08002B2CF9AE}" pid="4" name="ICV">
    <vt:lpwstr>03B9E1CE1DF445D5B015BCD7DF7A311F_12</vt:lpwstr>
  </property>
</Properties>
</file>