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cs="仿宋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仿宋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cs="仿宋"/>
          <w:b w:val="0"/>
          <w:bCs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清远市“质量提升示范单位”申请表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820"/>
        <w:gridCol w:w="1360"/>
        <w:gridCol w:w="358"/>
        <w:gridCol w:w="795"/>
        <w:gridCol w:w="287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eastAsia="宋体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lang w:val="en-US" w:eastAsia="zh-CN"/>
              </w:rPr>
              <w:t>企业名称</w:t>
            </w:r>
          </w:p>
        </w:tc>
        <w:tc>
          <w:tcPr>
            <w:tcW w:w="353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/>
                <w:spacing w:val="0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eastAsia="宋体" w:cs="宋体"/>
                <w:color w:val="000000"/>
                <w:spacing w:val="0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lang w:eastAsia="zh-CN"/>
              </w:rPr>
              <w:t>地址</w:t>
            </w:r>
          </w:p>
        </w:tc>
        <w:tc>
          <w:tcPr>
            <w:tcW w:w="352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eastAsia="宋体" w:cs="宋体"/>
                <w:color w:val="000000"/>
                <w:spacing w:val="0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</w:rPr>
              <w:t>法定代表人</w:t>
            </w:r>
          </w:p>
        </w:tc>
        <w:tc>
          <w:tcPr>
            <w:tcW w:w="18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/>
                <w:spacing w:val="0"/>
              </w:rPr>
            </w:pPr>
          </w:p>
        </w:tc>
        <w:tc>
          <w:tcPr>
            <w:tcW w:w="13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eastAsia="宋体" w:cs="宋体"/>
                <w:color w:val="000000"/>
                <w:spacing w:val="0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</w:rPr>
              <w:t>企业类型</w:t>
            </w:r>
          </w:p>
        </w:tc>
        <w:tc>
          <w:tcPr>
            <w:tcW w:w="468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eastAsia="宋体" w:cs="宋体"/>
                <w:color w:val="000000"/>
                <w:spacing w:val="0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</w:rPr>
              <w:t xml:space="preserve">□央企 □国企 □民企  </w:t>
            </w:r>
            <w:r>
              <w:rPr>
                <w:rFonts w:hint="eastAsia" w:ascii="宋体" w:eastAsia="宋体" w:cs="宋体"/>
                <w:color w:val="000000"/>
                <w:spacing w:val="0"/>
              </w:rPr>
              <w:sym w:font="Wingdings 2" w:char="00A3"/>
            </w:r>
            <w:r>
              <w:rPr>
                <w:rFonts w:hint="eastAsia" w:ascii="宋体" w:eastAsia="宋体" w:cs="宋体"/>
                <w:color w:val="000000"/>
                <w:spacing w:val="0"/>
              </w:rPr>
              <w:t>外资</w:t>
            </w:r>
            <w:r>
              <w:rPr>
                <w:rFonts w:hint="eastAsia" w:ascii="宋体" w:eastAsia="宋体" w:cs="宋体"/>
                <w:color w:val="000000"/>
                <w:spacing w:val="0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spacing w:val="0"/>
              </w:rPr>
              <w:sym w:font="Wingdings 2" w:char="00A3"/>
            </w:r>
            <w:r>
              <w:rPr>
                <w:rFonts w:hint="eastAsia" w:ascii="宋体" w:cs="宋体"/>
                <w:color w:val="000000"/>
                <w:spacing w:val="0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eastAsia="宋体" w:cs="宋体"/>
                <w:color w:val="000000"/>
                <w:spacing w:val="0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lang w:val="en-US" w:eastAsia="zh-CN"/>
              </w:rPr>
              <w:t>主营范围</w:t>
            </w:r>
          </w:p>
        </w:tc>
        <w:tc>
          <w:tcPr>
            <w:tcW w:w="78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/>
                <w:spacing w:val="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/>
                <w:spacing w:val="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/>
                <w:spacing w:val="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8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eastAsia="宋体" w:cs="宋体"/>
                <w:color w:val="000000"/>
                <w:spacing w:val="0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</w:rPr>
              <w:t>质量部门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/>
                <w:spacing w:val="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eastAsia="宋体" w:cs="宋体"/>
                <w:color w:val="000000"/>
                <w:spacing w:val="0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</w:rPr>
              <w:t>负责人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/>
                <w:spacing w:val="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eastAsia="宋体" w:cs="宋体"/>
                <w:color w:val="000000"/>
                <w:spacing w:val="0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</w:rPr>
              <w:t>手  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eastAsia="宋体" w:cs="宋体"/>
                <w:color w:val="000000"/>
                <w:spacing w:val="0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</w:rPr>
              <w:t>电   话</w:t>
            </w:r>
          </w:p>
        </w:tc>
        <w:tc>
          <w:tcPr>
            <w:tcW w:w="182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/>
                <w:spacing w:val="0"/>
              </w:rPr>
            </w:pPr>
            <w:bookmarkStart w:id="0" w:name="_GoBack"/>
            <w:bookmarkEnd w:id="0"/>
          </w:p>
        </w:tc>
        <w:tc>
          <w:tcPr>
            <w:tcW w:w="136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eastAsia="宋体" w:cs="宋体"/>
                <w:color w:val="000000"/>
                <w:spacing w:val="0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</w:rPr>
              <w:t>传  真</w:t>
            </w:r>
          </w:p>
        </w:tc>
        <w:tc>
          <w:tcPr>
            <w:tcW w:w="1440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/>
                <w:spacing w:val="0"/>
              </w:rPr>
            </w:pPr>
          </w:p>
        </w:tc>
        <w:tc>
          <w:tcPr>
            <w:tcW w:w="14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eastAsia="宋体" w:cs="宋体"/>
                <w:color w:val="000000"/>
                <w:spacing w:val="0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</w:rPr>
              <w:t>E-mail/QQ</w:t>
            </w:r>
          </w:p>
        </w:tc>
        <w:tc>
          <w:tcPr>
            <w:tcW w:w="180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eastAsia="宋体" w:cs="宋体"/>
                <w:color w:val="000000"/>
                <w:spacing w:val="0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lang w:eastAsia="zh-CN"/>
              </w:rPr>
              <w:t>联系人</w:t>
            </w:r>
          </w:p>
        </w:tc>
        <w:tc>
          <w:tcPr>
            <w:tcW w:w="182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/>
                <w:spacing w:val="0"/>
              </w:rPr>
            </w:pPr>
          </w:p>
        </w:tc>
        <w:tc>
          <w:tcPr>
            <w:tcW w:w="136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eastAsia="宋体" w:cs="宋体"/>
                <w:color w:val="000000"/>
                <w:spacing w:val="0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lang w:eastAsia="zh-CN"/>
              </w:rPr>
              <w:t>电</w:t>
            </w:r>
            <w:r>
              <w:rPr>
                <w:rFonts w:hint="eastAsia" w:ascii="宋体" w:eastAsia="宋体" w:cs="宋体"/>
                <w:color w:val="000000"/>
                <w:spacing w:val="0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pacing w:val="0"/>
                <w:lang w:eastAsia="zh-CN"/>
              </w:rPr>
              <w:t>话</w:t>
            </w:r>
          </w:p>
        </w:tc>
        <w:tc>
          <w:tcPr>
            <w:tcW w:w="1440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/>
                <w:spacing w:val="0"/>
              </w:rPr>
            </w:pPr>
          </w:p>
        </w:tc>
        <w:tc>
          <w:tcPr>
            <w:tcW w:w="14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eastAsia="宋体" w:cs="宋体"/>
                <w:color w:val="000000"/>
                <w:spacing w:val="0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lang w:eastAsia="zh-CN"/>
              </w:rPr>
              <w:t>手机</w:t>
            </w:r>
          </w:p>
        </w:tc>
        <w:tc>
          <w:tcPr>
            <w:tcW w:w="180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8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lang w:val="en-US" w:eastAsia="zh-CN"/>
              </w:rPr>
              <w:t>企业质量提升自我评价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5" w:hRule="atLeast"/>
        </w:trPr>
        <w:tc>
          <w:tcPr>
            <w:tcW w:w="9288" w:type="dxa"/>
            <w:gridSpan w:val="8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  <w:highlight w:val="none"/>
              </w:rPr>
              <w:t>内容包括：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1.建立了完善的质量管理体系，建立健全各项质量管理制度，并通过认证且运行稳定有效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，形成具有企业自身特色的管理方法和经验。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2.积极实施卓越绩效管理模式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应用卓越绩效、六西格玛、精益生产等先进质量管理（技术）方法，提高企业质量管理水平、降低质量损失、破除质量提升瓶颈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实施质量攻关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标准提档升级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激发质量创新活力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提升企业经营绩效等方面取得优异成绩。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3.坚持开展群众性的全面质量管理活动。近三年，企业QC小组活动的普及率、活动率和成果率保持较高水平或呈上升趋势。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4.建立完善的质量管理人才培育体系，培育并拥有一批质量专业人才。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近三年企业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产品质量稳定提升，在各级政府组织的监督抽查中未发现不合格产品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  <w:highlight w:val="none"/>
              </w:rPr>
              <w:t>不超过3000字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），需提供佐证材料。</w:t>
            </w:r>
          </w:p>
          <w:p>
            <w:pPr>
              <w:spacing w:line="240" w:lineRule="exact"/>
              <w:jc w:val="both"/>
              <w:rPr>
                <w:rFonts w:hint="eastAsia" w:ascii="宋体" w:eastAsia="宋体" w:cs="宋体"/>
                <w:color w:val="000000"/>
                <w:spacing w:val="0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eastAsia="宋体" w:cs="宋体"/>
                <w:color w:val="000000"/>
                <w:spacing w:val="0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eastAsia="宋体" w:cs="宋体"/>
                <w:color w:val="000000"/>
                <w:spacing w:val="0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eastAsia="宋体" w:cs="宋体"/>
                <w:color w:val="000000"/>
                <w:spacing w:val="0"/>
              </w:rPr>
            </w:pPr>
          </w:p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eastAsia="宋体" w:cs="宋体"/>
                <w:color w:val="000000"/>
                <w:spacing w:val="0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eastAsia="宋体" w:cs="宋体"/>
                <w:color w:val="000000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78" w:firstLineChars="1900"/>
              <w:jc w:val="both"/>
              <w:textAlignment w:val="auto"/>
              <w:rPr>
                <w:rFonts w:hint="eastAsia" w:ascii="宋体" w:hAnsi="宋体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申请</w:t>
            </w:r>
            <w:r>
              <w:rPr>
                <w:rFonts w:hint="eastAsia" w:ascii="宋体" w:hAnsi="宋体" w:cs="微软雅黑"/>
                <w:b/>
                <w:bCs/>
                <w:sz w:val="24"/>
                <w:szCs w:val="24"/>
                <w:lang w:val="en-US" w:eastAsia="zh-CN"/>
              </w:rPr>
              <w:t>企业：（盖章）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eastAsia="宋体" w:cs="宋体"/>
                <w:color w:val="000000"/>
                <w:spacing w:val="0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ZWJjNmIyNjU5NWJkOGFhODc4M2Y5ZGNkZTZjZDkifQ=="/>
  </w:docVars>
  <w:rsids>
    <w:rsidRoot w:val="00000000"/>
    <w:rsid w:val="3691044D"/>
    <w:rsid w:val="74C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8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宋体"/>
      <w:sz w:val="21"/>
      <w:szCs w:val="21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431</Characters>
  <Lines>0</Lines>
  <Paragraphs>0</Paragraphs>
  <TotalTime>1</TotalTime>
  <ScaleCrop>false</ScaleCrop>
  <LinksUpToDate>false</LinksUpToDate>
  <CharactersWithSpaces>492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2022-08-18T02:26:34Z</dcterms:created>
  <dc:creator>Administrator</dc:creator>
  <cp:lastModifiedBy>清清</cp:lastModifiedBy>
  <dcterms:modified xsi:type="dcterms:W3CDTF">2022-08-18T02:29:21Z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39DCCFCF646240ED9CD1C16129D90BFE</vt:lpwstr>
  </property>
</Properties>
</file>