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3" w:rsidRDefault="00AE0E53" w:rsidP="00AE0E53">
      <w:pPr>
        <w:widowControl/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附件1</w:t>
      </w:r>
    </w:p>
    <w:p w:rsidR="00AE0E53" w:rsidRDefault="00AE0E53" w:rsidP="00AE0E53">
      <w:pPr>
        <w:snapToGrid w:val="0"/>
        <w:spacing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清远市优秀</w:t>
      </w:r>
      <w:r>
        <w:rPr>
          <w:rFonts w:hint="eastAsia"/>
          <w:b/>
          <w:sz w:val="36"/>
          <w:szCs w:val="36"/>
        </w:rPr>
        <w:t>QC</w:t>
      </w:r>
      <w:r>
        <w:rPr>
          <w:rFonts w:hint="eastAsia"/>
          <w:b/>
          <w:sz w:val="36"/>
          <w:szCs w:val="36"/>
        </w:rPr>
        <w:t>小组成果报告单</w:t>
      </w:r>
    </w:p>
    <w:p w:rsidR="00AE0E53" w:rsidRDefault="00AE0E53" w:rsidP="00AE0E53">
      <w:pPr>
        <w:spacing w:beforeLines="25" w:afterLines="2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评选单位：</w:t>
      </w: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/>
          <w:sz w:val="24"/>
        </w:rPr>
        <w:t>编号：</w:t>
      </w:r>
    </w:p>
    <w:tbl>
      <w:tblPr>
        <w:tblW w:w="918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5"/>
        <w:gridCol w:w="1418"/>
        <w:gridCol w:w="1559"/>
        <w:gridCol w:w="1276"/>
        <w:gridCol w:w="1275"/>
        <w:gridCol w:w="1701"/>
      </w:tblGrid>
      <w:tr w:rsidR="00AE0E53" w:rsidTr="005608D4">
        <w:trPr>
          <w:trHeight w:val="567"/>
        </w:trPr>
        <w:tc>
          <w:tcPr>
            <w:tcW w:w="1955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QC</w:t>
            </w:r>
            <w:r>
              <w:rPr>
                <w:rFonts w:hint="eastAsia"/>
                <w:b/>
                <w:sz w:val="24"/>
              </w:rPr>
              <w:t>小组名称</w:t>
            </w:r>
          </w:p>
        </w:tc>
        <w:tc>
          <w:tcPr>
            <w:tcW w:w="7229" w:type="dxa"/>
            <w:gridSpan w:val="5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</w:tr>
      <w:tr w:rsidR="00AE0E53" w:rsidTr="005608D4">
        <w:trPr>
          <w:trHeight w:val="666"/>
        </w:trPr>
        <w:tc>
          <w:tcPr>
            <w:tcW w:w="1955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企业名称</w:t>
            </w:r>
          </w:p>
          <w:p w:rsidR="00AE0E53" w:rsidRDefault="00AE0E53" w:rsidP="005608D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（公章为准）</w:t>
            </w:r>
          </w:p>
        </w:tc>
        <w:tc>
          <w:tcPr>
            <w:tcW w:w="7229" w:type="dxa"/>
            <w:gridSpan w:val="5"/>
            <w:vAlign w:val="center"/>
          </w:tcPr>
          <w:p w:rsidR="00AE0E53" w:rsidRDefault="00AE0E53" w:rsidP="005608D4">
            <w:pPr>
              <w:spacing w:beforeLines="20" w:afterLines="20" w:line="320" w:lineRule="exact"/>
              <w:rPr>
                <w:rFonts w:hint="eastAsia"/>
                <w:sz w:val="24"/>
              </w:rPr>
            </w:pPr>
          </w:p>
        </w:tc>
      </w:tr>
      <w:tr w:rsidR="00AE0E53" w:rsidTr="005608D4">
        <w:trPr>
          <w:trHeight w:val="567"/>
        </w:trPr>
        <w:tc>
          <w:tcPr>
            <w:tcW w:w="1955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详细通讯地址</w:t>
            </w:r>
          </w:p>
        </w:tc>
        <w:tc>
          <w:tcPr>
            <w:tcW w:w="4253" w:type="dxa"/>
            <w:gridSpan w:val="3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邮</w:t>
            </w:r>
            <w:proofErr w:type="gramEnd"/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1701" w:type="dxa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</w:tr>
      <w:tr w:rsidR="00AE0E53" w:rsidTr="005608D4">
        <w:trPr>
          <w:trHeight w:val="567"/>
        </w:trPr>
        <w:tc>
          <w:tcPr>
            <w:tcW w:w="1955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小组联系部门</w:t>
            </w:r>
          </w:p>
        </w:tc>
        <w:tc>
          <w:tcPr>
            <w:tcW w:w="1418" w:type="dxa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直接联系人</w:t>
            </w:r>
          </w:p>
        </w:tc>
        <w:tc>
          <w:tcPr>
            <w:tcW w:w="1276" w:type="dxa"/>
            <w:vAlign w:val="center"/>
          </w:tcPr>
          <w:p w:rsidR="00AE0E53" w:rsidRDefault="00AE0E53" w:rsidP="005608D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</w:tr>
      <w:tr w:rsidR="00AE0E53" w:rsidTr="005608D4">
        <w:trPr>
          <w:trHeight w:val="567"/>
        </w:trPr>
        <w:tc>
          <w:tcPr>
            <w:tcW w:w="1955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小组活动指导者</w:t>
            </w:r>
          </w:p>
        </w:tc>
        <w:tc>
          <w:tcPr>
            <w:tcW w:w="1418" w:type="dxa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真</w:t>
            </w:r>
          </w:p>
        </w:tc>
        <w:tc>
          <w:tcPr>
            <w:tcW w:w="1276" w:type="dxa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0E53" w:rsidRDefault="00AE0E53" w:rsidP="005608D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小组人数</w:t>
            </w:r>
          </w:p>
        </w:tc>
        <w:tc>
          <w:tcPr>
            <w:tcW w:w="1701" w:type="dxa"/>
            <w:vAlign w:val="center"/>
          </w:tcPr>
          <w:p w:rsidR="00AE0E53" w:rsidRDefault="00AE0E53" w:rsidP="005608D4">
            <w:pPr>
              <w:rPr>
                <w:rFonts w:hint="eastAsia"/>
                <w:sz w:val="24"/>
              </w:rPr>
            </w:pPr>
          </w:p>
        </w:tc>
      </w:tr>
      <w:tr w:rsidR="00AE0E53" w:rsidTr="005608D4">
        <w:trPr>
          <w:trHeight w:hRule="exact" w:val="567"/>
        </w:trPr>
        <w:tc>
          <w:tcPr>
            <w:tcW w:w="1955" w:type="dxa"/>
            <w:vAlign w:val="center"/>
          </w:tcPr>
          <w:p w:rsidR="00AE0E53" w:rsidRDefault="00AE0E53" w:rsidP="005608D4"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229" w:type="dxa"/>
            <w:gridSpan w:val="5"/>
            <w:vAlign w:val="center"/>
          </w:tcPr>
          <w:p w:rsidR="00AE0E53" w:rsidRDefault="00AE0E53" w:rsidP="005608D4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AE0E53" w:rsidTr="005608D4">
        <w:trPr>
          <w:trHeight w:val="2806"/>
        </w:trPr>
        <w:tc>
          <w:tcPr>
            <w:tcW w:w="9184" w:type="dxa"/>
            <w:gridSpan w:val="6"/>
          </w:tcPr>
          <w:p w:rsidR="00AE0E53" w:rsidRDefault="00AE0E53" w:rsidP="005608D4"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QC</w:t>
            </w:r>
            <w:r>
              <w:rPr>
                <w:rFonts w:hint="eastAsia"/>
                <w:b/>
                <w:sz w:val="24"/>
              </w:rPr>
              <w:t>小组简介：（小组类型：</w:t>
            </w:r>
            <w:r>
              <w:rPr>
                <w:rFonts w:hint="eastAsia"/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小组人数：</w:t>
            </w:r>
            <w:r>
              <w:rPr>
                <w:rFonts w:hint="eastAsia"/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AE0E53" w:rsidTr="005608D4">
        <w:trPr>
          <w:trHeight w:val="3561"/>
        </w:trPr>
        <w:tc>
          <w:tcPr>
            <w:tcW w:w="9184" w:type="dxa"/>
            <w:gridSpan w:val="6"/>
          </w:tcPr>
          <w:p w:rsidR="00AE0E53" w:rsidRDefault="00AE0E53" w:rsidP="005608D4"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主要活动过程与效果：</w:t>
            </w:r>
          </w:p>
        </w:tc>
      </w:tr>
      <w:tr w:rsidR="00AE0E53" w:rsidTr="005608D4">
        <w:trPr>
          <w:trHeight w:val="1643"/>
        </w:trPr>
        <w:tc>
          <w:tcPr>
            <w:tcW w:w="9184" w:type="dxa"/>
            <w:gridSpan w:val="6"/>
          </w:tcPr>
          <w:p w:rsidR="00AE0E53" w:rsidRDefault="00AE0E53" w:rsidP="005608D4"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单位意见（盖印）</w:t>
            </w:r>
          </w:p>
          <w:p w:rsidR="00AE0E53" w:rsidRDefault="00AE0E53" w:rsidP="005608D4">
            <w:pPr>
              <w:snapToGrid w:val="0"/>
              <w:ind w:left="5250"/>
              <w:rPr>
                <w:rFonts w:hint="eastAsia"/>
                <w:b/>
                <w:sz w:val="24"/>
              </w:rPr>
            </w:pPr>
          </w:p>
          <w:p w:rsidR="00AE0E53" w:rsidRDefault="00AE0E53" w:rsidP="005608D4">
            <w:pPr>
              <w:snapToGrid w:val="0"/>
              <w:ind w:left="5250"/>
              <w:rPr>
                <w:rFonts w:hint="eastAsia"/>
                <w:b/>
                <w:sz w:val="24"/>
              </w:rPr>
            </w:pPr>
          </w:p>
          <w:p w:rsidR="00AE0E53" w:rsidRDefault="00AE0E53" w:rsidP="005608D4">
            <w:pPr>
              <w:snapToGrid w:val="0"/>
              <w:ind w:left="52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E0E53" w:rsidRDefault="00AE0E53" w:rsidP="00AE0E5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说明：1、本表由单位填写、加意见并盖印；QC小组名称、单位名称一定要写全称；</w:t>
      </w:r>
    </w:p>
    <w:p w:rsidR="00AE0E53" w:rsidRDefault="00AE0E53" w:rsidP="00AE0E53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2、请报送到清远市质量管理协会秘书处；</w:t>
      </w:r>
    </w:p>
    <w:p w:rsidR="00AE0E53" w:rsidRDefault="00AE0E53" w:rsidP="00AE0E53">
      <w:pPr>
        <w:widowControl/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附件2</w:t>
      </w:r>
    </w:p>
    <w:p w:rsidR="00AE0E53" w:rsidRDefault="00AE0E53" w:rsidP="00AE0E53">
      <w:pPr>
        <w:snapToGrid w:val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清远市QC小组活动现场评审表</w:t>
      </w:r>
    </w:p>
    <w:p w:rsidR="00AE0E53" w:rsidRDefault="00AE0E53" w:rsidP="00AE0E53">
      <w:pPr>
        <w:tabs>
          <w:tab w:val="left" w:pos="6466"/>
        </w:tabs>
        <w:spacing w:line="264" w:lineRule="auto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企业名称：</w:t>
      </w:r>
      <w:r>
        <w:rPr>
          <w:rFonts w:hint="eastAsia"/>
          <w:sz w:val="22"/>
          <w:szCs w:val="21"/>
        </w:rPr>
        <w:t xml:space="preserve">                                         </w:t>
      </w:r>
      <w:r>
        <w:rPr>
          <w:rFonts w:hint="eastAsia"/>
          <w:sz w:val="22"/>
          <w:szCs w:val="21"/>
        </w:rPr>
        <w:t>类别：</w:t>
      </w:r>
      <w:r>
        <w:rPr>
          <w:rFonts w:hint="eastAsia"/>
          <w:sz w:val="22"/>
          <w:szCs w:val="21"/>
        </w:rPr>
        <w:t xml:space="preserve"> </w:t>
      </w:r>
    </w:p>
    <w:p w:rsidR="00AE0E53" w:rsidRDefault="00AE0E53" w:rsidP="00AE0E53">
      <w:pPr>
        <w:tabs>
          <w:tab w:val="left" w:pos="6466"/>
        </w:tabs>
        <w:spacing w:line="264" w:lineRule="auto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小组名称：</w:t>
      </w:r>
      <w:r>
        <w:rPr>
          <w:rFonts w:hint="eastAsia"/>
          <w:sz w:val="22"/>
          <w:szCs w:val="21"/>
        </w:rPr>
        <w:t xml:space="preserve">                                         </w:t>
      </w:r>
      <w:r>
        <w:rPr>
          <w:rFonts w:hint="eastAsia"/>
          <w:sz w:val="22"/>
          <w:szCs w:val="21"/>
        </w:rPr>
        <w:t>日期：</w:t>
      </w:r>
      <w:r>
        <w:rPr>
          <w:rFonts w:hint="eastAsia"/>
          <w:sz w:val="22"/>
          <w:szCs w:val="21"/>
        </w:rPr>
        <w:t xml:space="preserve"> </w:t>
      </w: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1062"/>
        <w:gridCol w:w="1092"/>
        <w:gridCol w:w="4471"/>
        <w:gridCol w:w="175"/>
        <w:gridCol w:w="700"/>
        <w:gridCol w:w="715"/>
        <w:gridCol w:w="671"/>
      </w:tblGrid>
      <w:tr w:rsidR="00AE0E53" w:rsidTr="005608D4">
        <w:trPr>
          <w:trHeight w:val="578"/>
        </w:trPr>
        <w:tc>
          <w:tcPr>
            <w:tcW w:w="800" w:type="pct"/>
            <w:gridSpan w:val="2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4200" w:type="pct"/>
            <w:gridSpan w:val="6"/>
            <w:vAlign w:val="center"/>
          </w:tcPr>
          <w:p w:rsidR="00AE0E53" w:rsidRDefault="00AE0E53" w:rsidP="005608D4">
            <w:pPr>
              <w:rPr>
                <w:rFonts w:hint="eastAsia"/>
                <w:szCs w:val="21"/>
              </w:rPr>
            </w:pPr>
          </w:p>
        </w:tc>
      </w:tr>
      <w:tr w:rsidR="00AE0E53" w:rsidTr="005608D4">
        <w:trPr>
          <w:trHeight w:val="542"/>
        </w:trPr>
        <w:tc>
          <w:tcPr>
            <w:tcW w:w="23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7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评审项目</w:t>
            </w:r>
          </w:p>
        </w:tc>
        <w:tc>
          <w:tcPr>
            <w:tcW w:w="586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评审方法</w:t>
            </w:r>
          </w:p>
        </w:tc>
        <w:tc>
          <w:tcPr>
            <w:tcW w:w="2494" w:type="pct"/>
            <w:gridSpan w:val="2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375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配分</w:t>
            </w:r>
          </w:p>
        </w:tc>
        <w:tc>
          <w:tcPr>
            <w:tcW w:w="384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36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E0E53" w:rsidTr="005608D4">
        <w:tc>
          <w:tcPr>
            <w:tcW w:w="23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7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QC</w:t>
            </w:r>
            <w:r>
              <w:rPr>
                <w:rFonts w:hint="eastAsia"/>
                <w:szCs w:val="21"/>
              </w:rPr>
              <w:t>小组的组织</w:t>
            </w:r>
          </w:p>
        </w:tc>
        <w:tc>
          <w:tcPr>
            <w:tcW w:w="586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查看记录</w:t>
            </w:r>
          </w:p>
        </w:tc>
        <w:tc>
          <w:tcPr>
            <w:tcW w:w="2494" w:type="pct"/>
            <w:gridSpan w:val="2"/>
          </w:tcPr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）要按有关规定进行小组登记和课题登记；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）小组活动时，小组成员的出勤情况；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）小组成员参与分担组内工作的情况；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）小组活动计划和完成情况。</w:t>
            </w:r>
          </w:p>
        </w:tc>
        <w:tc>
          <w:tcPr>
            <w:tcW w:w="375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84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0E53" w:rsidTr="005608D4">
        <w:tc>
          <w:tcPr>
            <w:tcW w:w="23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活动情况与活动记录</w:t>
            </w:r>
          </w:p>
        </w:tc>
        <w:tc>
          <w:tcPr>
            <w:tcW w:w="586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听取介绍</w:t>
            </w:r>
          </w:p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交流沟通</w:t>
            </w:r>
          </w:p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查看记录</w:t>
            </w:r>
          </w:p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现场验证</w:t>
            </w:r>
          </w:p>
        </w:tc>
        <w:tc>
          <w:tcPr>
            <w:tcW w:w="2494" w:type="pct"/>
            <w:gridSpan w:val="2"/>
          </w:tcPr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）活动过程需按</w:t>
            </w:r>
            <w:r>
              <w:rPr>
                <w:rFonts w:hint="eastAsia"/>
                <w:szCs w:val="21"/>
              </w:rPr>
              <w:t>QC</w:t>
            </w:r>
            <w:r>
              <w:rPr>
                <w:rFonts w:hint="eastAsia"/>
                <w:szCs w:val="21"/>
              </w:rPr>
              <w:t>小组活动程序进行；</w:t>
            </w:r>
          </w:p>
          <w:p w:rsidR="00AE0E53" w:rsidRDefault="00AE0E53" w:rsidP="005608D4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）活动记录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包括各项原始数据、调查表、记录等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保存完整、真实；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AE0E53" w:rsidRDefault="00AE0E53" w:rsidP="005608D4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）制定各阶段活动详细计划，每阶段按计划实施完成；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）活动记录的内容与发表材料一致。</w:t>
            </w:r>
          </w:p>
        </w:tc>
        <w:tc>
          <w:tcPr>
            <w:tcW w:w="375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84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0E53" w:rsidTr="005608D4">
        <w:tc>
          <w:tcPr>
            <w:tcW w:w="23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活动真实性和活动有效性</w:t>
            </w:r>
          </w:p>
        </w:tc>
        <w:tc>
          <w:tcPr>
            <w:tcW w:w="586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现场验证</w:t>
            </w:r>
          </w:p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查看记录</w:t>
            </w:r>
          </w:p>
        </w:tc>
        <w:tc>
          <w:tcPr>
            <w:tcW w:w="2494" w:type="pct"/>
            <w:gridSpan w:val="2"/>
          </w:tcPr>
          <w:p w:rsidR="00AE0E53" w:rsidRDefault="00AE0E53" w:rsidP="005608D4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）小组课题对工艺、技术、流程、管理、服务的改进点有改善；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）各项改进在专业技术方面科学有效；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）取得的经济效益得到财务部门的认可；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）无形效益得到验证；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）统计方法运用正确、适宜。</w:t>
            </w:r>
          </w:p>
        </w:tc>
        <w:tc>
          <w:tcPr>
            <w:tcW w:w="375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84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0E53" w:rsidTr="005608D4">
        <w:tc>
          <w:tcPr>
            <w:tcW w:w="23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7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成果的维持与巩固</w:t>
            </w:r>
          </w:p>
        </w:tc>
        <w:tc>
          <w:tcPr>
            <w:tcW w:w="586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查看记录</w:t>
            </w:r>
          </w:p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现场验证</w:t>
            </w:r>
          </w:p>
        </w:tc>
        <w:tc>
          <w:tcPr>
            <w:tcW w:w="2494" w:type="pct"/>
            <w:gridSpan w:val="2"/>
          </w:tcPr>
          <w:p w:rsidR="00AE0E53" w:rsidRDefault="00AE0E53" w:rsidP="005608D4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）小组活动课题目标达成，有验证依据；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）改进的有效措施已纳入有关标准或制度；</w:t>
            </w:r>
          </w:p>
          <w:p w:rsidR="00AE0E53" w:rsidRDefault="00AE0E53" w:rsidP="005608D4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）现场已按新标准或制度作业，成果巩固保持在较好水准；</w:t>
            </w:r>
          </w:p>
          <w:p w:rsidR="00AE0E53" w:rsidRDefault="00AE0E53" w:rsidP="005608D4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）活动成果应用于生产和服务实践，取得效果，其他类似岗位、部门有推广和借鉴。</w:t>
            </w:r>
          </w:p>
        </w:tc>
        <w:tc>
          <w:tcPr>
            <w:tcW w:w="375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84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0E53" w:rsidTr="005608D4">
        <w:tc>
          <w:tcPr>
            <w:tcW w:w="23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7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QC</w:t>
            </w:r>
            <w:r>
              <w:rPr>
                <w:rFonts w:hint="eastAsia"/>
                <w:szCs w:val="21"/>
              </w:rPr>
              <w:t>小组教育</w:t>
            </w:r>
          </w:p>
        </w:tc>
        <w:tc>
          <w:tcPr>
            <w:tcW w:w="586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提问或</w:t>
            </w:r>
          </w:p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2494" w:type="pct"/>
            <w:gridSpan w:val="2"/>
          </w:tcPr>
          <w:p w:rsidR="00AE0E53" w:rsidRDefault="00AE0E53" w:rsidP="005608D4">
            <w:pPr>
              <w:ind w:left="420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）小组成员掌握</w:t>
            </w:r>
            <w:r>
              <w:rPr>
                <w:rFonts w:hint="eastAsia"/>
                <w:szCs w:val="21"/>
              </w:rPr>
              <w:t>QC</w:t>
            </w:r>
            <w:r>
              <w:rPr>
                <w:rFonts w:hint="eastAsia"/>
                <w:szCs w:val="21"/>
              </w:rPr>
              <w:t>小组活动内涵和活动程序；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）小组成员对方法的掌握程度和水平；</w:t>
            </w:r>
          </w:p>
          <w:p w:rsidR="00AE0E53" w:rsidRDefault="00AE0E53" w:rsidP="005608D4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）通过本次活动，小组成员质量管理知识和技能水平得到提升。</w:t>
            </w:r>
          </w:p>
        </w:tc>
        <w:tc>
          <w:tcPr>
            <w:tcW w:w="375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84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0E53" w:rsidTr="005608D4">
        <w:trPr>
          <w:trHeight w:val="1990"/>
        </w:trPr>
        <w:tc>
          <w:tcPr>
            <w:tcW w:w="230" w:type="pct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总体评价</w:t>
            </w:r>
          </w:p>
        </w:tc>
        <w:tc>
          <w:tcPr>
            <w:tcW w:w="4770" w:type="pct"/>
            <w:gridSpan w:val="7"/>
          </w:tcPr>
          <w:p w:rsidR="00AE0E53" w:rsidRDefault="00AE0E53" w:rsidP="005608D4">
            <w:pPr>
              <w:rPr>
                <w:rFonts w:hint="eastAsia"/>
                <w:szCs w:val="21"/>
              </w:rPr>
            </w:pPr>
          </w:p>
        </w:tc>
      </w:tr>
      <w:tr w:rsidR="00AE0E53" w:rsidTr="005608D4">
        <w:tc>
          <w:tcPr>
            <w:tcW w:w="3786" w:type="pct"/>
            <w:gridSpan w:val="4"/>
          </w:tcPr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评审员：</w:t>
            </w:r>
          </w:p>
          <w:p w:rsidR="00AE0E53" w:rsidRDefault="00AE0E53" w:rsidP="00560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（诊断师）</w:t>
            </w:r>
          </w:p>
        </w:tc>
        <w:tc>
          <w:tcPr>
            <w:tcW w:w="470" w:type="pct"/>
            <w:gridSpan w:val="2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总得分</w:t>
            </w:r>
          </w:p>
        </w:tc>
        <w:tc>
          <w:tcPr>
            <w:tcW w:w="744" w:type="pct"/>
            <w:gridSpan w:val="2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AE0E53" w:rsidRDefault="00AE0E53" w:rsidP="00AE0E53">
      <w:pPr>
        <w:widowControl/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附件3</w:t>
      </w:r>
    </w:p>
    <w:p w:rsidR="00AE0E53" w:rsidRDefault="00AE0E53" w:rsidP="00AE0E53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2019年度清远市优秀QC小组成果材料</w:t>
      </w:r>
      <w:r>
        <w:rPr>
          <w:rFonts w:ascii="宋体" w:hAnsi="宋体" w:hint="eastAsia"/>
          <w:b/>
          <w:color w:val="99CCFF"/>
          <w:sz w:val="28"/>
          <w:szCs w:val="28"/>
        </w:rPr>
        <w:t>（</w:t>
      </w:r>
      <w:r>
        <w:rPr>
          <w:rFonts w:ascii="宋体" w:hAnsi="宋体" w:hint="eastAsia"/>
          <w:b/>
          <w:i/>
          <w:color w:val="99CCFF"/>
          <w:sz w:val="28"/>
          <w:szCs w:val="28"/>
        </w:rPr>
        <w:t>//宋体四号加粗</w:t>
      </w:r>
      <w:r>
        <w:rPr>
          <w:rFonts w:ascii="宋体" w:hAnsi="宋体" w:hint="eastAsia"/>
          <w:b/>
          <w:color w:val="99CCFF"/>
          <w:sz w:val="28"/>
          <w:szCs w:val="28"/>
        </w:rPr>
        <w:t>）</w:t>
      </w:r>
    </w:p>
    <w:p w:rsidR="00AE0E53" w:rsidRDefault="00AE0E53" w:rsidP="00AE0E53">
      <w:pPr>
        <w:spacing w:line="480" w:lineRule="exact"/>
        <w:rPr>
          <w:rFonts w:hint="eastAsia"/>
        </w:rPr>
      </w:pPr>
    </w:p>
    <w:p w:rsidR="00AE0E53" w:rsidRDefault="00AE0E53" w:rsidP="00AE0E53">
      <w:pPr>
        <w:spacing w:line="480" w:lineRule="exact"/>
        <w:rPr>
          <w:rFonts w:hint="eastAsia"/>
        </w:rPr>
      </w:pPr>
    </w:p>
    <w:p w:rsidR="00AE0E53" w:rsidRDefault="00AE0E53" w:rsidP="00AE0E53">
      <w:pPr>
        <w:spacing w:line="480" w:lineRule="exact"/>
        <w:rPr>
          <w:rFonts w:hint="eastAsia"/>
        </w:rPr>
      </w:pPr>
    </w:p>
    <w:p w:rsidR="00AE0E53" w:rsidRDefault="00AE0E53" w:rsidP="00AE0E53">
      <w:pPr>
        <w:spacing w:line="480" w:lineRule="exact"/>
        <w:rPr>
          <w:rFonts w:hint="eastAsia"/>
        </w:rPr>
      </w:pPr>
    </w:p>
    <w:p w:rsidR="00AE0E53" w:rsidRDefault="00AE0E53" w:rsidP="00AE0E53">
      <w:pPr>
        <w:spacing w:line="480" w:lineRule="exact"/>
        <w:rPr>
          <w:rFonts w:hint="eastAsia"/>
        </w:rPr>
      </w:pPr>
    </w:p>
    <w:p w:rsidR="00AE0E53" w:rsidRDefault="00AE0E53" w:rsidP="00AE0E53">
      <w:pPr>
        <w:spacing w:line="480" w:lineRule="exact"/>
        <w:rPr>
          <w:rFonts w:hint="eastAsia"/>
        </w:rPr>
      </w:pPr>
    </w:p>
    <w:p w:rsidR="00AE0E53" w:rsidRDefault="00AE0E53" w:rsidP="00AE0E53">
      <w:pPr>
        <w:spacing w:line="480" w:lineRule="exact"/>
        <w:rPr>
          <w:rFonts w:hint="eastAsia"/>
          <w:b/>
          <w:i/>
          <w:color w:val="99CCFF"/>
        </w:rPr>
      </w:pPr>
      <w:r>
        <w:rPr>
          <w:rFonts w:hint="eastAsia"/>
          <w:b/>
          <w:i/>
          <w:color w:val="99CCFF"/>
        </w:rPr>
        <w:t>//</w:t>
      </w:r>
      <w:r>
        <w:rPr>
          <w:rFonts w:hint="eastAsia"/>
          <w:b/>
          <w:i/>
          <w:color w:val="99CCFF"/>
        </w:rPr>
        <w:t>题目：宋体一号加粗居中</w:t>
      </w:r>
    </w:p>
    <w:p w:rsidR="00AE0E53" w:rsidRDefault="00AE0E53" w:rsidP="00AE0E53">
      <w:pPr>
        <w:jc w:val="center"/>
        <w:outlineLvl w:val="0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XXXXXXXXXXXX</w:t>
      </w:r>
    </w:p>
    <w:p w:rsidR="00AE0E53" w:rsidRDefault="00AE0E53" w:rsidP="00AE0E53">
      <w:pPr>
        <w:jc w:val="center"/>
        <w:rPr>
          <w:rFonts w:hint="eastAsia"/>
          <w:b/>
          <w:sz w:val="52"/>
          <w:szCs w:val="52"/>
        </w:rPr>
      </w:pPr>
    </w:p>
    <w:p w:rsidR="00AE0E53" w:rsidRDefault="00AE0E53" w:rsidP="00AE0E53">
      <w:pPr>
        <w:jc w:val="center"/>
        <w:rPr>
          <w:rFonts w:hint="eastAsia"/>
          <w:b/>
          <w:sz w:val="52"/>
          <w:szCs w:val="52"/>
        </w:rPr>
      </w:pPr>
    </w:p>
    <w:p w:rsidR="00AE0E53" w:rsidRDefault="00AE0E53" w:rsidP="00AE0E53">
      <w:pPr>
        <w:jc w:val="center"/>
        <w:rPr>
          <w:rFonts w:hint="eastAsia"/>
          <w:b/>
          <w:sz w:val="52"/>
          <w:szCs w:val="52"/>
        </w:rPr>
      </w:pPr>
    </w:p>
    <w:p w:rsidR="00AE0E53" w:rsidRDefault="00AE0E53" w:rsidP="00AE0E53">
      <w:pPr>
        <w:jc w:val="center"/>
        <w:rPr>
          <w:rFonts w:hint="eastAsia"/>
          <w:b/>
          <w:sz w:val="52"/>
          <w:szCs w:val="52"/>
        </w:rPr>
      </w:pPr>
    </w:p>
    <w:p w:rsidR="00AE0E53" w:rsidRDefault="00AE0E53" w:rsidP="00AE0E53">
      <w:pPr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可加企业图片或LOGO</w:t>
      </w:r>
    </w:p>
    <w:p w:rsidR="00AE0E53" w:rsidRDefault="00AE0E53" w:rsidP="00AE0E53">
      <w:pPr>
        <w:spacing w:line="480" w:lineRule="exact"/>
        <w:jc w:val="center"/>
        <w:rPr>
          <w:rFonts w:ascii="宋体" w:hAnsi="宋体" w:hint="eastAsia"/>
          <w:b/>
          <w:sz w:val="52"/>
          <w:szCs w:val="52"/>
        </w:rPr>
      </w:pPr>
    </w:p>
    <w:p w:rsidR="00AE0E53" w:rsidRDefault="00AE0E53" w:rsidP="00AE0E53">
      <w:pPr>
        <w:spacing w:line="480" w:lineRule="exact"/>
        <w:jc w:val="center"/>
        <w:rPr>
          <w:rFonts w:ascii="宋体" w:hAnsi="宋体" w:hint="eastAsia"/>
          <w:b/>
          <w:sz w:val="52"/>
          <w:szCs w:val="52"/>
        </w:rPr>
      </w:pPr>
    </w:p>
    <w:p w:rsidR="00AE0E53" w:rsidRDefault="00AE0E53" w:rsidP="00AE0E53">
      <w:pPr>
        <w:spacing w:line="480" w:lineRule="exact"/>
        <w:jc w:val="center"/>
        <w:rPr>
          <w:rFonts w:ascii="宋体" w:hAnsi="宋体" w:hint="eastAsia"/>
          <w:b/>
          <w:sz w:val="52"/>
          <w:szCs w:val="52"/>
        </w:rPr>
      </w:pPr>
    </w:p>
    <w:p w:rsidR="00AE0E53" w:rsidRDefault="00AE0E53" w:rsidP="00AE0E53">
      <w:pPr>
        <w:spacing w:line="480" w:lineRule="exact"/>
        <w:jc w:val="center"/>
        <w:rPr>
          <w:rFonts w:ascii="宋体" w:hAnsi="宋体" w:hint="eastAsia"/>
          <w:b/>
          <w:sz w:val="52"/>
          <w:szCs w:val="52"/>
        </w:rPr>
      </w:pPr>
    </w:p>
    <w:p w:rsidR="00AE0E53" w:rsidRDefault="00AE0E53" w:rsidP="00AE0E53">
      <w:pPr>
        <w:spacing w:line="480" w:lineRule="exact"/>
        <w:jc w:val="center"/>
        <w:rPr>
          <w:rFonts w:ascii="宋体" w:hAnsi="宋体" w:hint="eastAsia"/>
          <w:b/>
          <w:sz w:val="52"/>
          <w:szCs w:val="52"/>
        </w:rPr>
      </w:pPr>
    </w:p>
    <w:p w:rsidR="00AE0E53" w:rsidRDefault="00AE0E53" w:rsidP="00AE0E53">
      <w:pPr>
        <w:spacing w:line="480" w:lineRule="exact"/>
        <w:rPr>
          <w:rFonts w:ascii="宋体" w:hAnsi="宋体" w:hint="eastAsia"/>
          <w:b/>
          <w:sz w:val="52"/>
          <w:szCs w:val="52"/>
        </w:rPr>
      </w:pPr>
    </w:p>
    <w:p w:rsidR="00AE0E53" w:rsidRDefault="00AE0E53" w:rsidP="00AE0E53">
      <w:pPr>
        <w:spacing w:line="440" w:lineRule="exact"/>
        <w:ind w:firstLineChars="1059" w:firstLine="2977"/>
        <w:jc w:val="left"/>
        <w:rPr>
          <w:rFonts w:ascii="宋体" w:hAnsi="宋体" w:hint="eastAsia"/>
          <w:b/>
          <w:color w:val="99CCFF"/>
          <w:szCs w:val="21"/>
        </w:rPr>
      </w:pPr>
      <w:r>
        <w:rPr>
          <w:rFonts w:ascii="宋体" w:hAnsi="宋体" w:hint="eastAsia"/>
          <w:b/>
          <w:sz w:val="28"/>
          <w:szCs w:val="28"/>
        </w:rPr>
        <w:t xml:space="preserve">单位名称：XXXXXX    </w:t>
      </w:r>
      <w:r>
        <w:rPr>
          <w:rFonts w:ascii="宋体" w:hAnsi="宋体" w:hint="eastAsia"/>
          <w:b/>
          <w:i/>
          <w:color w:val="99CCFF"/>
          <w:szCs w:val="21"/>
        </w:rPr>
        <w:t>//四号宋体加粗</w:t>
      </w:r>
    </w:p>
    <w:p w:rsidR="00AE0E53" w:rsidRDefault="00AE0E53" w:rsidP="00AE0E53">
      <w:pPr>
        <w:spacing w:line="440" w:lineRule="exact"/>
        <w:ind w:firstLineChars="1059" w:firstLine="297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小组名称：XXXXXX</w:t>
      </w:r>
    </w:p>
    <w:p w:rsidR="00AE0E53" w:rsidRDefault="00AE0E53" w:rsidP="00AE0E53">
      <w:pPr>
        <w:spacing w:line="440" w:lineRule="exact"/>
        <w:ind w:firstLineChars="1059" w:firstLine="297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类    型：XXXXXX</w:t>
      </w:r>
    </w:p>
    <w:p w:rsidR="00AE0E53" w:rsidRDefault="00AE0E53" w:rsidP="00AE0E53">
      <w:pPr>
        <w:spacing w:line="440" w:lineRule="exact"/>
        <w:ind w:firstLineChars="1059" w:firstLine="297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申报时间：XXXXXX</w:t>
      </w:r>
    </w:p>
    <w:p w:rsidR="00AE0E53" w:rsidRDefault="00AE0E53" w:rsidP="00AE0E53">
      <w:pPr>
        <w:spacing w:afterLines="50"/>
        <w:rPr>
          <w:rFonts w:hint="eastAsia"/>
          <w:szCs w:val="21"/>
        </w:rPr>
      </w:pPr>
    </w:p>
    <w:p w:rsidR="00AE0E53" w:rsidRDefault="00AE0E53" w:rsidP="00AE0E53">
      <w:pPr>
        <w:widowControl/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附件4</w:t>
      </w:r>
    </w:p>
    <w:p w:rsidR="00AE0E53" w:rsidRDefault="00AE0E53" w:rsidP="00AE0E53">
      <w:pPr>
        <w:snapToGrid w:val="0"/>
        <w:jc w:val="center"/>
        <w:outlineLvl w:val="0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2019年度QC小组活动统计表</w:t>
      </w:r>
    </w:p>
    <w:p w:rsidR="00AE0E53" w:rsidRDefault="00AE0E53" w:rsidP="00AE0E53">
      <w:pPr>
        <w:spacing w:beforeLines="50" w:afterLines="5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单位名称(加盖公章)：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980"/>
        <w:gridCol w:w="1980"/>
      </w:tblGrid>
      <w:tr w:rsidR="00AE0E53" w:rsidTr="005608D4">
        <w:tc>
          <w:tcPr>
            <w:tcW w:w="4428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统计项目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</w:t>
            </w: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参与QC小组总人数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班组总数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具有中国质协QC小组活动诊断师资格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具有广东省质协QC小组活动诊断师资格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本年度已登记注册QC小组参加人员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/人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历年来已登记注册QC小组累计数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本年度坚持活动的QC小组数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本年度已取得QC小组成果数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本年度QC小组成员提合理化建议数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条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  <w:vAlign w:val="center"/>
          </w:tcPr>
          <w:p w:rsidR="00AE0E53" w:rsidRDefault="00AE0E53" w:rsidP="005608D4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本年度QC小组已取得的直接经济效益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万元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本年度QC小组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已成果率</w:t>
            </w:r>
            <w:proofErr w:type="gramEnd"/>
          </w:p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（已取得QC小组成果总数÷QC小组登记注册数×100%）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百分数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  <w:vAlign w:val="center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本年度QC小组普及率</w:t>
            </w:r>
          </w:p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（参加QC小组人数÷职工总数）×100%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百分数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  <w:tr w:rsidR="00AE0E53" w:rsidTr="005608D4">
        <w:tc>
          <w:tcPr>
            <w:tcW w:w="4428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本年度QC小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组建组率</w:t>
            </w:r>
            <w:proofErr w:type="gramEnd"/>
          </w:p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（本年度QC小组÷班组总数×100%）</w:t>
            </w:r>
          </w:p>
        </w:tc>
        <w:tc>
          <w:tcPr>
            <w:tcW w:w="1980" w:type="dxa"/>
            <w:vAlign w:val="center"/>
          </w:tcPr>
          <w:p w:rsidR="00AE0E53" w:rsidRDefault="00AE0E53" w:rsidP="005608D4">
            <w:pPr>
              <w:spacing w:beforeLines="50" w:after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百分数</w:t>
            </w:r>
          </w:p>
        </w:tc>
        <w:tc>
          <w:tcPr>
            <w:tcW w:w="1980" w:type="dxa"/>
          </w:tcPr>
          <w:p w:rsidR="00AE0E53" w:rsidRDefault="00AE0E53" w:rsidP="005608D4">
            <w:pPr>
              <w:spacing w:beforeLines="50" w:afterLines="50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AE0E53" w:rsidRDefault="00AE0E53" w:rsidP="00AE0E53">
      <w:pPr>
        <w:rPr>
          <w:rFonts w:hint="eastAsia"/>
        </w:rPr>
      </w:pPr>
    </w:p>
    <w:p w:rsidR="00AE0E53" w:rsidRDefault="00AE0E53" w:rsidP="00AE0E5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、以上提供的数据必须具有真实性；</w:t>
      </w:r>
    </w:p>
    <w:p w:rsidR="00AE0E53" w:rsidRDefault="00AE0E53" w:rsidP="00AE0E5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、本年度是由上年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日至今年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日止；</w:t>
      </w:r>
    </w:p>
    <w:p w:rsidR="00AE0E53" w:rsidRDefault="00AE0E53" w:rsidP="00AE0E53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、请报到清远市质量管理协会秘书处。</w:t>
      </w:r>
    </w:p>
    <w:p w:rsidR="00AE0E53" w:rsidRDefault="00AE0E53" w:rsidP="00AE0E53">
      <w:pPr>
        <w:sectPr w:rsidR="00AE0E53">
          <w:headerReference w:type="default" r:id="rId5"/>
          <w:footerReference w:type="default" r:id="rId6"/>
          <w:pgSz w:w="11906" w:h="16838"/>
          <w:pgMar w:top="1474" w:right="1469" w:bottom="1304" w:left="1797" w:header="851" w:footer="794" w:gutter="0"/>
          <w:cols w:space="720"/>
          <w:docGrid w:type="lines" w:linePitch="312"/>
        </w:sectPr>
      </w:pPr>
    </w:p>
    <w:p w:rsidR="00AE0E53" w:rsidRDefault="00AE0E53" w:rsidP="00AE0E53">
      <w:pPr>
        <w:widowControl/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附件5</w:t>
      </w:r>
    </w:p>
    <w:p w:rsidR="00AE0E53" w:rsidRDefault="00AE0E53" w:rsidP="00AE0E53">
      <w:pPr>
        <w:snapToGrid w:val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清远市QC小组活动诊断师登记表</w:t>
      </w:r>
    </w:p>
    <w:p w:rsidR="00AE0E53" w:rsidRDefault="00AE0E53" w:rsidP="00AE0E53">
      <w:pPr>
        <w:spacing w:beforeLines="50" w:afterLine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填表单位（盖章）：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52"/>
        <w:gridCol w:w="1080"/>
        <w:gridCol w:w="720"/>
        <w:gridCol w:w="900"/>
        <w:gridCol w:w="1440"/>
        <w:gridCol w:w="1181"/>
        <w:gridCol w:w="1181"/>
        <w:gridCol w:w="1418"/>
        <w:gridCol w:w="1181"/>
        <w:gridCol w:w="1182"/>
        <w:gridCol w:w="2677"/>
      </w:tblGrid>
      <w:tr w:rsidR="00AE0E53" w:rsidTr="005608D4">
        <w:trPr>
          <w:trHeight w:val="630"/>
        </w:trPr>
        <w:tc>
          <w:tcPr>
            <w:tcW w:w="648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52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服务部门</w:t>
            </w:r>
          </w:p>
        </w:tc>
        <w:tc>
          <w:tcPr>
            <w:tcW w:w="720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00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职称（专业）</w:t>
            </w:r>
          </w:p>
        </w:tc>
        <w:tc>
          <w:tcPr>
            <w:tcW w:w="1181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181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从事管理</w:t>
            </w:r>
          </w:p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418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获得诊断师资格级别</w:t>
            </w:r>
          </w:p>
        </w:tc>
        <w:tc>
          <w:tcPr>
            <w:tcW w:w="1181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获证时间</w:t>
            </w:r>
          </w:p>
        </w:tc>
        <w:tc>
          <w:tcPr>
            <w:tcW w:w="1182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证书号</w:t>
            </w:r>
          </w:p>
        </w:tc>
        <w:tc>
          <w:tcPr>
            <w:tcW w:w="2677" w:type="dxa"/>
            <w:vAlign w:val="center"/>
          </w:tcPr>
          <w:p w:rsidR="00AE0E53" w:rsidRDefault="00AE0E53" w:rsidP="00560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曾参加过何种级别发表会评审工作（填写最高级别）</w:t>
            </w: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  <w:tr w:rsidR="00AE0E53" w:rsidTr="005608D4">
        <w:trPr>
          <w:trHeight w:val="630"/>
        </w:trPr>
        <w:tc>
          <w:tcPr>
            <w:tcW w:w="64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5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1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1182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  <w:tc>
          <w:tcPr>
            <w:tcW w:w="2677" w:type="dxa"/>
          </w:tcPr>
          <w:p w:rsidR="00AE0E53" w:rsidRDefault="00AE0E53" w:rsidP="005608D4">
            <w:pPr>
              <w:rPr>
                <w:rFonts w:hint="eastAsia"/>
              </w:rPr>
            </w:pPr>
          </w:p>
        </w:tc>
      </w:tr>
    </w:tbl>
    <w:p w:rsidR="00AE0E53" w:rsidRDefault="00AE0E53" w:rsidP="00AE0E53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手机：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传真：</w:t>
      </w:r>
      <w:r>
        <w:rPr>
          <w:rFonts w:hint="eastAsia"/>
        </w:rPr>
        <w:t xml:space="preserve">                  </w:t>
      </w:r>
    </w:p>
    <w:p w:rsidR="00AE0E53" w:rsidRDefault="00AE0E53" w:rsidP="00AE0E53">
      <w:pPr>
        <w:spacing w:line="480" w:lineRule="exact"/>
        <w:rPr>
          <w:rFonts w:ascii="华文楷体" w:eastAsia="华文楷体" w:hAnsi="华文楷体"/>
          <w:szCs w:val="21"/>
        </w:rPr>
        <w:sectPr w:rsidR="00AE0E53">
          <w:pgSz w:w="16838" w:h="11906" w:orient="landscape"/>
          <w:pgMar w:top="1440" w:right="1440" w:bottom="1440" w:left="1797" w:header="851" w:footer="992" w:gutter="0"/>
          <w:cols w:space="720"/>
          <w:docGrid w:type="linesAndChars" w:linePitch="312"/>
        </w:sectPr>
      </w:pPr>
    </w:p>
    <w:p w:rsidR="00AE0E53" w:rsidRDefault="00AE0E53" w:rsidP="00AE0E53">
      <w:pPr>
        <w:widowControl/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附件6</w:t>
      </w:r>
    </w:p>
    <w:p w:rsidR="00AE0E53" w:rsidRDefault="00AE0E53" w:rsidP="00AE0E53">
      <w:pPr>
        <w:snapToGrid w:val="0"/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宋体" w:hAnsi="宋体" w:cs="方正小标宋简体" w:hint="eastAsia"/>
          <w:b/>
          <w:bCs/>
          <w:sz w:val="36"/>
          <w:szCs w:val="36"/>
        </w:rPr>
        <w:t>清远市2019年度优秀QC小组活动评选办法说明</w:t>
      </w:r>
    </w:p>
    <w:p w:rsidR="00AE0E53" w:rsidRPr="00556FD1" w:rsidRDefault="00AE0E53" w:rsidP="00AE0E53">
      <w:pPr>
        <w:snapToGrid w:val="0"/>
        <w:spacing w:line="420" w:lineRule="exact"/>
        <w:ind w:firstLineChars="196" w:firstLine="47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为了做好2019年度清远市优秀QC小组推荐工作，现将2019年优秀质量管理</w:t>
      </w:r>
      <w:r w:rsidRPr="00556FD1">
        <w:rPr>
          <w:rFonts w:ascii="宋体" w:hAnsi="宋体" w:cs="宋体" w:hint="eastAsia"/>
          <w:sz w:val="24"/>
        </w:rPr>
        <w:t>小组活动评选办法说明如下：</w:t>
      </w:r>
    </w:p>
    <w:p w:rsidR="00AE0E53" w:rsidRPr="00556FD1" w:rsidRDefault="00AE0E53" w:rsidP="00AE0E53">
      <w:pPr>
        <w:numPr>
          <w:ilvl w:val="0"/>
          <w:numId w:val="1"/>
        </w:numPr>
        <w:snapToGrid w:val="0"/>
        <w:spacing w:line="420" w:lineRule="exact"/>
        <w:ind w:firstLineChars="196" w:firstLine="47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市优秀QC小组的产生原则。</w:t>
      </w:r>
    </w:p>
    <w:p w:rsidR="00AE0E53" w:rsidRPr="00556FD1" w:rsidRDefault="00AE0E53" w:rsidP="00AE0E53">
      <w:pPr>
        <w:snapToGrid w:val="0"/>
        <w:spacing w:line="420" w:lineRule="exact"/>
        <w:ind w:firstLineChars="400" w:firstLine="96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采取优中选优、高标准、严要求：</w:t>
      </w:r>
    </w:p>
    <w:p w:rsidR="00AE0E53" w:rsidRPr="00556FD1" w:rsidRDefault="00AE0E53" w:rsidP="00AE0E53">
      <w:pPr>
        <w:snapToGrid w:val="0"/>
        <w:spacing w:line="420" w:lineRule="exact"/>
        <w:ind w:firstLineChars="196" w:firstLine="47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（一）市优秀QC小组按《广东省优秀质量管理小组评审管理办法》等文件要求，成果材料经各企事业单位择优推荐，报送清远市质量管理协会（下称：市质协），由市质协组织评委审定后确认。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（二）由市质协、市总工会、团市委、市科协、市妇联主办的市优秀QC小组评审。材料评审后选取成绩排前的成果参加发表会发表（具体由市质</w:t>
      </w:r>
      <w:proofErr w:type="gramStart"/>
      <w:r w:rsidRPr="00556FD1">
        <w:rPr>
          <w:rFonts w:ascii="宋体" w:hAnsi="宋体" w:cs="宋体" w:hint="eastAsia"/>
          <w:sz w:val="24"/>
        </w:rPr>
        <w:t>协通知</w:t>
      </w:r>
      <w:proofErr w:type="gramEnd"/>
      <w:r w:rsidRPr="00556FD1">
        <w:rPr>
          <w:rFonts w:ascii="宋体" w:hAnsi="宋体" w:cs="宋体" w:hint="eastAsia"/>
          <w:sz w:val="24"/>
        </w:rPr>
        <w:t>各参评企业），经国家/省级QC诊断师对成果材料及发表分别打分。按小组最后得分排名，产生一、二、三等奖。竞选推荐省优QC小组（候选）名单由主办单位审定确认后上报省质协。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二、市优秀QC小组竞选办法和程序。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按成果材料评审和成果发表评审标准进行评价：</w:t>
      </w:r>
    </w:p>
    <w:p w:rsidR="00AE0E53" w:rsidRPr="00556FD1" w:rsidRDefault="00AE0E53" w:rsidP="00AE0E53">
      <w:pPr>
        <w:tabs>
          <w:tab w:val="left" w:pos="851"/>
        </w:tabs>
        <w:snapToGrid w:val="0"/>
        <w:spacing w:line="420" w:lineRule="exact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 xml:space="preserve">    （一）材料评审。由国家/省级QC诊断师进行评审打分，每份材料不少于5个评审员单独打分，平均分为该成果的材料评审得分。材料</w:t>
      </w:r>
      <w:proofErr w:type="gramStart"/>
      <w:r w:rsidRPr="00556FD1">
        <w:rPr>
          <w:rFonts w:ascii="宋体" w:hAnsi="宋体" w:cs="宋体" w:hint="eastAsia"/>
          <w:sz w:val="24"/>
        </w:rPr>
        <w:t>评审占</w:t>
      </w:r>
      <w:proofErr w:type="gramEnd"/>
      <w:r w:rsidRPr="00556FD1">
        <w:rPr>
          <w:rFonts w:ascii="宋体" w:hAnsi="宋体" w:cs="宋体" w:hint="eastAsia"/>
          <w:sz w:val="24"/>
        </w:rPr>
        <w:t>总成绩的60%，材料评审成绩排前的QC成果进入现场发表会进行发表评审；</w:t>
      </w:r>
    </w:p>
    <w:p w:rsidR="00AE0E53" w:rsidRPr="00556FD1" w:rsidRDefault="00AE0E53" w:rsidP="00AE0E53">
      <w:pPr>
        <w:snapToGrid w:val="0"/>
        <w:spacing w:line="420" w:lineRule="exact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 xml:space="preserve">    （二）发表评审。由不少于5个国家/省级QC诊断师，对成果进行现场发表评审。成果发表完毕后，可作点评和提问并即时打分。发表</w:t>
      </w:r>
      <w:proofErr w:type="gramStart"/>
      <w:r w:rsidRPr="00556FD1">
        <w:rPr>
          <w:rFonts w:ascii="宋体" w:hAnsi="宋体" w:cs="宋体" w:hint="eastAsia"/>
          <w:sz w:val="24"/>
        </w:rPr>
        <w:t>评审占</w:t>
      </w:r>
      <w:proofErr w:type="gramEnd"/>
      <w:r w:rsidRPr="00556FD1">
        <w:rPr>
          <w:rFonts w:ascii="宋体" w:hAnsi="宋体" w:cs="宋体" w:hint="eastAsia"/>
          <w:sz w:val="24"/>
        </w:rPr>
        <w:t>总成绩的40%。</w:t>
      </w:r>
    </w:p>
    <w:p w:rsidR="00AE0E53" w:rsidRPr="00556FD1" w:rsidRDefault="00AE0E53" w:rsidP="00AE0E53">
      <w:pPr>
        <w:snapToGrid w:val="0"/>
        <w:spacing w:line="420" w:lineRule="exact"/>
        <w:ind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（三）评审总分计算。对评审员所打的分数（成果材料评审与发表评审）均采取去掉一个最高分，去掉一个最低分后取平均值，再分别乘于占比，并将成果材料评审与发表评审相加，得出评审总分。</w:t>
      </w:r>
    </w:p>
    <w:p w:rsidR="00AE0E53" w:rsidRPr="00556FD1" w:rsidRDefault="00AE0E53" w:rsidP="00AE0E53">
      <w:pPr>
        <w:snapToGrid w:val="0"/>
        <w:spacing w:line="420" w:lineRule="exact"/>
        <w:ind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总分计算方式：</w:t>
      </w:r>
    </w:p>
    <w:p w:rsidR="00AE0E53" w:rsidRPr="00556FD1" w:rsidRDefault="00AE0E53" w:rsidP="00AE0E53">
      <w:pPr>
        <w:snapToGrid w:val="0"/>
        <w:spacing w:line="420" w:lineRule="exact"/>
        <w:ind w:firstLineChars="427" w:firstLine="1025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总分=材料评审得分*60%+发表评审得分*40%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（四）发表的排序。发表先后顺序以抽签形式决定，如轮到发表而还没到场者，排在最后发表，并</w:t>
      </w:r>
      <w:proofErr w:type="gramStart"/>
      <w:r w:rsidRPr="00556FD1">
        <w:rPr>
          <w:rFonts w:ascii="宋体" w:hAnsi="宋体" w:cs="宋体" w:hint="eastAsia"/>
          <w:sz w:val="24"/>
        </w:rPr>
        <w:t>扣发表</w:t>
      </w:r>
      <w:proofErr w:type="gramEnd"/>
      <w:r w:rsidRPr="00556FD1">
        <w:rPr>
          <w:rFonts w:ascii="宋体" w:hAnsi="宋体" w:cs="宋体" w:hint="eastAsia"/>
          <w:sz w:val="24"/>
        </w:rPr>
        <w:t>总分3分；迟到、早退者</w:t>
      </w:r>
      <w:proofErr w:type="gramStart"/>
      <w:r w:rsidRPr="00556FD1">
        <w:rPr>
          <w:rFonts w:ascii="宋体" w:hAnsi="宋体" w:cs="宋体" w:hint="eastAsia"/>
          <w:sz w:val="24"/>
        </w:rPr>
        <w:t>扣发表</w:t>
      </w:r>
      <w:proofErr w:type="gramEnd"/>
      <w:r w:rsidRPr="00556FD1">
        <w:rPr>
          <w:rFonts w:ascii="宋体" w:hAnsi="宋体" w:cs="宋体" w:hint="eastAsia"/>
          <w:sz w:val="24"/>
        </w:rPr>
        <w:t>总分1分（以每次计算）；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（五）发表时间规定。发表时间15分钟，每超过1分钟</w:t>
      </w:r>
      <w:proofErr w:type="gramStart"/>
      <w:r w:rsidRPr="00556FD1">
        <w:rPr>
          <w:rFonts w:ascii="宋体" w:hAnsi="宋体" w:cs="宋体" w:hint="eastAsia"/>
          <w:sz w:val="24"/>
        </w:rPr>
        <w:t>扣发表</w:t>
      </w:r>
      <w:proofErr w:type="gramEnd"/>
      <w:r w:rsidRPr="00556FD1">
        <w:rPr>
          <w:rFonts w:ascii="宋体" w:hAnsi="宋体" w:cs="宋体" w:hint="eastAsia"/>
          <w:sz w:val="24"/>
        </w:rPr>
        <w:t>总分1分；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（六）发表方式及要求。发表会要求用PPT演示，用普通话发表，鼓励采用多样化发表形式。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lastRenderedPageBreak/>
        <w:t>三、发表会议纪律。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为促进我市QC小组活动的持久健康发展，提出以下纪律要求：</w:t>
      </w:r>
    </w:p>
    <w:p w:rsidR="00AE0E53" w:rsidRPr="00556FD1" w:rsidRDefault="00AE0E53" w:rsidP="00AE0E53">
      <w:pPr>
        <w:numPr>
          <w:ilvl w:val="0"/>
          <w:numId w:val="2"/>
        </w:num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要求参与评审工作的诊断师要遵守评审纪律，公正廉明，实事求是，接受监督；</w:t>
      </w:r>
    </w:p>
    <w:p w:rsidR="00AE0E53" w:rsidRPr="00556FD1" w:rsidRDefault="00AE0E53" w:rsidP="00AE0E53">
      <w:pPr>
        <w:numPr>
          <w:ilvl w:val="0"/>
          <w:numId w:val="2"/>
        </w:num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要求QC小组成员积极参与，遵守会议纪律和有关规定，不得无故中途退场。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四、其他事项及要求。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（一）受表彰说明。表彰清远市优秀QC成果一、二、三等奖。获奖的QC成果小组为2019年度清远市优秀QC小组，并由市质协、市总工会、团市委、市科协、市妇联联合颁发证书。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（二）、评审依据及说明。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1、有关评审的条件、标准、方式按《广东省优秀质量管理小组评审管理办法》执行。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2、有关评审（材料评审和发表评审）由清远市质量管理协会负责组织。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（三）需缴交的费用（含注册费、工本费）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参加市优秀QC材料评选的单位，每个项目需</w:t>
      </w:r>
      <w:r w:rsidRPr="00556FD1">
        <w:rPr>
          <w:rFonts w:ascii="宋体" w:hAnsi="宋体" w:cs="宋体" w:hint="eastAsia"/>
          <w:color w:val="000000"/>
          <w:sz w:val="24"/>
        </w:rPr>
        <w:t>缴交300元工本费，所交费用主要用于评审和证书的制作，请各参选单位直接汇款</w:t>
      </w:r>
      <w:proofErr w:type="gramStart"/>
      <w:r w:rsidRPr="00556FD1">
        <w:rPr>
          <w:rFonts w:ascii="宋体" w:hAnsi="宋体" w:cs="宋体" w:hint="eastAsia"/>
          <w:color w:val="000000"/>
          <w:sz w:val="24"/>
        </w:rPr>
        <w:t>至以下</w:t>
      </w:r>
      <w:proofErr w:type="gramEnd"/>
      <w:r w:rsidRPr="00556FD1">
        <w:rPr>
          <w:rFonts w:ascii="宋体" w:hAnsi="宋体" w:cs="宋体" w:hint="eastAsia"/>
          <w:color w:val="000000"/>
          <w:sz w:val="24"/>
        </w:rPr>
        <w:t>账号，</w:t>
      </w:r>
      <w:r w:rsidRPr="00556FD1">
        <w:rPr>
          <w:rFonts w:ascii="宋体" w:hAnsi="宋体" w:cs="宋体" w:hint="eastAsia"/>
          <w:sz w:val="24"/>
        </w:rPr>
        <w:t>或到清远市质量管理协会递交资料时现场缴纳费用。</w:t>
      </w:r>
    </w:p>
    <w:p w:rsidR="00AE0E53" w:rsidRPr="00556FD1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收款单位：清远市质量管理协会</w:t>
      </w:r>
    </w:p>
    <w:p w:rsidR="00AE0E53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 w:rsidRPr="00556FD1">
        <w:rPr>
          <w:rFonts w:ascii="宋体" w:hAnsi="宋体" w:cs="宋体" w:hint="eastAsia"/>
          <w:sz w:val="24"/>
        </w:rPr>
        <w:t>开户银行：中国农业银行清远凤翔支行</w:t>
      </w:r>
    </w:p>
    <w:p w:rsidR="00AE0E53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账</w:t>
      </w:r>
      <w:proofErr w:type="gramEnd"/>
      <w:r>
        <w:rPr>
          <w:rFonts w:ascii="宋体" w:hAnsi="宋体" w:cs="宋体" w:hint="eastAsia"/>
          <w:sz w:val="24"/>
        </w:rPr>
        <w:t xml:space="preserve">    号：44-6849 0104 0005 995</w:t>
      </w:r>
    </w:p>
    <w:p w:rsidR="00AE0E53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汇款用途：QC工本费</w:t>
      </w:r>
    </w:p>
    <w:p w:rsidR="00AE0E53" w:rsidRDefault="00AE0E53" w:rsidP="00AE0E53">
      <w:pPr>
        <w:snapToGrid w:val="0"/>
        <w:spacing w:line="420" w:lineRule="exact"/>
        <w:ind w:firstLineChars="200" w:firstLine="480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（四）其他事项：</w:t>
      </w:r>
    </w:p>
    <w:p w:rsidR="00AE0E53" w:rsidRDefault="00AE0E53" w:rsidP="00AE0E53">
      <w:pPr>
        <w:snapToGrid w:val="0"/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符合广东省优秀QC小组活动成果推荐条件的，按实际情况，择优推荐上报省质协，参加省和国家的成果评审。</w:t>
      </w:r>
    </w:p>
    <w:p w:rsidR="00621F82" w:rsidRPr="00AE0E53" w:rsidRDefault="00621F82"/>
    <w:sectPr w:rsidR="00621F82" w:rsidRPr="00AE0E5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77" w:rsidRDefault="00AE0E53">
    <w:pPr>
      <w:pStyle w:val="a5"/>
      <w:rPr>
        <w:rFonts w:ascii="宋体" w:hAnsi="宋体"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</w:t>
    </w:r>
    <w:r>
      <w:rPr>
        <w:rFonts w:hint="eastAsia"/>
        <w:sz w:val="28"/>
        <w:szCs w:val="28"/>
      </w:rPr>
      <w:t xml:space="preserve">  </w:t>
    </w:r>
    <w:r>
      <w:rPr>
        <w:rFonts w:ascii="宋体" w:hAnsi="宋体"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77" w:rsidRDefault="00AE0E53" w:rsidP="00556FD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6C3E54"/>
    <w:multiLevelType w:val="singleLevel"/>
    <w:tmpl w:val="C26C3E5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C280EC"/>
    <w:multiLevelType w:val="singleLevel"/>
    <w:tmpl w:val="7AC280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E53"/>
    <w:rsid w:val="00621F82"/>
    <w:rsid w:val="00AE0E53"/>
    <w:rsid w:val="00D27EA1"/>
    <w:rsid w:val="00DC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5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0E53"/>
  </w:style>
  <w:style w:type="paragraph" w:styleId="a4">
    <w:name w:val="header"/>
    <w:basedOn w:val="a"/>
    <w:link w:val="Char"/>
    <w:rsid w:val="00AE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E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E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E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515</Words>
  <Characters>2942</Characters>
  <Application>Microsoft Office Word</Application>
  <DocSecurity>0</DocSecurity>
  <Lines>24</Lines>
  <Paragraphs>6</Paragraphs>
  <ScaleCrop>false</ScaleCrop>
  <Company>QYS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1</cp:revision>
  <dcterms:created xsi:type="dcterms:W3CDTF">2020-04-20T02:49:00Z</dcterms:created>
  <dcterms:modified xsi:type="dcterms:W3CDTF">2020-04-20T02:50:00Z</dcterms:modified>
</cp:coreProperties>
</file>