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71" w:rsidRPr="002F02D4" w:rsidRDefault="000B2E71" w:rsidP="000B2E71">
      <w:pPr>
        <w:jc w:val="left"/>
        <w:rPr>
          <w:rFonts w:ascii="仿宋" w:eastAsia="仿宋" w:hAnsi="仿宋" w:cs="宋体" w:hint="eastAsia"/>
          <w:b/>
          <w:bCs/>
          <w:sz w:val="32"/>
          <w:szCs w:val="32"/>
        </w:rPr>
      </w:pPr>
      <w:r w:rsidRPr="002F02D4">
        <w:rPr>
          <w:rFonts w:ascii="仿宋" w:eastAsia="仿宋" w:hAnsi="仿宋" w:cs="宋体" w:hint="eastAsia"/>
          <w:b/>
          <w:bCs/>
          <w:sz w:val="32"/>
          <w:szCs w:val="32"/>
        </w:rPr>
        <w:t>附件2：</w:t>
      </w:r>
    </w:p>
    <w:p w:rsidR="000B2E71" w:rsidRPr="00124DBB" w:rsidRDefault="000B2E71" w:rsidP="000B2E71">
      <w:pPr>
        <w:snapToGrid w:val="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bookmarkStart w:id="0" w:name="_Toc14730_WPSOffice_Level1"/>
      <w:bookmarkStart w:id="1" w:name="_Toc28289_WPSOffice_Level1"/>
      <w:bookmarkStart w:id="2" w:name="_Toc21768_WPSOffice_Level1"/>
      <w:r w:rsidRPr="00124DBB">
        <w:rPr>
          <w:rFonts w:ascii="宋体" w:hAnsi="宋体" w:hint="eastAsia"/>
          <w:b/>
          <w:color w:val="000000"/>
          <w:sz w:val="36"/>
          <w:szCs w:val="36"/>
        </w:rPr>
        <w:t>市质协2019年清远市“小升规”</w:t>
      </w:r>
    </w:p>
    <w:p w:rsidR="000B2E71" w:rsidRPr="00124DBB" w:rsidRDefault="000B2E71" w:rsidP="000B2E71">
      <w:pPr>
        <w:snapToGrid w:val="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124DBB">
        <w:rPr>
          <w:rFonts w:ascii="宋体" w:hAnsi="宋体" w:hint="eastAsia"/>
          <w:b/>
          <w:color w:val="000000"/>
          <w:sz w:val="36"/>
          <w:szCs w:val="36"/>
        </w:rPr>
        <w:t>政策宣传培训计划</w:t>
      </w:r>
      <w:r w:rsidRPr="00124DBB">
        <w:rPr>
          <w:rFonts w:ascii="宋体" w:hAnsi="宋体" w:hint="eastAsia"/>
          <w:b/>
          <w:color w:val="000000"/>
          <w:sz w:val="36"/>
          <w:szCs w:val="36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4956"/>
        <w:gridCol w:w="1559"/>
        <w:gridCol w:w="1474"/>
      </w:tblGrid>
      <w:tr w:rsidR="000B2E71" w:rsidRPr="002F02D4" w:rsidTr="003E3668">
        <w:trPr>
          <w:trHeight w:val="922"/>
          <w:jc w:val="center"/>
        </w:trPr>
        <w:tc>
          <w:tcPr>
            <w:tcW w:w="829" w:type="dxa"/>
            <w:vAlign w:val="center"/>
          </w:tcPr>
          <w:bookmarkEnd w:id="0"/>
          <w:bookmarkEnd w:id="1"/>
          <w:bookmarkEnd w:id="2"/>
          <w:p w:rsidR="000B2E71" w:rsidRPr="00124DBB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b/>
                <w:sz w:val="28"/>
                <w:szCs w:val="28"/>
              </w:rPr>
            </w:pPr>
            <w:r w:rsidRPr="00124DBB">
              <w:rPr>
                <w:rFonts w:ascii="仿宋" w:eastAsia="仿宋" w:hAnsi="仿宋" w:cs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56" w:type="dxa"/>
            <w:vAlign w:val="center"/>
          </w:tcPr>
          <w:p w:rsidR="000B2E71" w:rsidRPr="00124DBB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b/>
                <w:sz w:val="28"/>
                <w:szCs w:val="28"/>
              </w:rPr>
            </w:pPr>
            <w:r w:rsidRPr="00124DBB">
              <w:rPr>
                <w:rFonts w:ascii="仿宋" w:eastAsia="仿宋" w:hAnsi="仿宋" w:cs="黑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1559" w:type="dxa"/>
            <w:vAlign w:val="center"/>
          </w:tcPr>
          <w:p w:rsidR="000B2E71" w:rsidRPr="00124DBB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b/>
                <w:sz w:val="28"/>
                <w:szCs w:val="28"/>
              </w:rPr>
            </w:pPr>
            <w:r w:rsidRPr="00124DBB">
              <w:rPr>
                <w:rFonts w:ascii="仿宋" w:eastAsia="仿宋" w:hAnsi="仿宋" w:cs="黑体" w:hint="eastAsia"/>
                <w:b/>
                <w:sz w:val="28"/>
                <w:szCs w:val="28"/>
              </w:rPr>
              <w:t>计划时间</w:t>
            </w:r>
          </w:p>
        </w:tc>
        <w:tc>
          <w:tcPr>
            <w:tcW w:w="1474" w:type="dxa"/>
            <w:vAlign w:val="center"/>
          </w:tcPr>
          <w:p w:rsidR="000B2E71" w:rsidRPr="00124DBB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b/>
                <w:sz w:val="28"/>
                <w:szCs w:val="28"/>
              </w:rPr>
            </w:pPr>
            <w:r w:rsidRPr="00124DBB">
              <w:rPr>
                <w:rFonts w:ascii="仿宋" w:eastAsia="仿宋" w:hAnsi="仿宋" w:cs="黑体" w:hint="eastAsia"/>
                <w:b/>
                <w:sz w:val="28"/>
                <w:szCs w:val="28"/>
              </w:rPr>
              <w:t>区域</w:t>
            </w:r>
          </w:p>
        </w:tc>
      </w:tr>
      <w:tr w:rsidR="000B2E71" w:rsidRPr="002F02D4" w:rsidTr="003E3668">
        <w:trPr>
          <w:trHeight w:val="1194"/>
          <w:jc w:val="center"/>
        </w:trPr>
        <w:tc>
          <w:tcPr>
            <w:tcW w:w="82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</w:p>
        </w:tc>
        <w:tc>
          <w:tcPr>
            <w:tcW w:w="4956" w:type="dxa"/>
            <w:vAlign w:val="center"/>
          </w:tcPr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（1）中小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转型升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规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政策讲解</w:t>
            </w:r>
          </w:p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（2）企业人才管理培训</w:t>
            </w:r>
            <w:r w:rsidRPr="002F02D4"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 w:rsidRPr="002F02D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质量时代的品牌进化</w:t>
            </w:r>
            <w:r w:rsidRPr="002F02D4"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2019.6</w:t>
            </w:r>
          </w:p>
        </w:tc>
        <w:tc>
          <w:tcPr>
            <w:tcW w:w="1474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清城区、</w:t>
            </w:r>
          </w:p>
          <w:p w:rsidR="000B2E71" w:rsidRPr="002F02D4" w:rsidRDefault="000B2E71" w:rsidP="003E3668">
            <w:pPr>
              <w:snapToGrid w:val="0"/>
              <w:ind w:firstLineChars="50" w:firstLine="140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清新区</w:t>
            </w:r>
          </w:p>
        </w:tc>
      </w:tr>
      <w:tr w:rsidR="000B2E71" w:rsidRPr="002F02D4" w:rsidTr="003E3668">
        <w:trPr>
          <w:trHeight w:val="970"/>
          <w:jc w:val="center"/>
        </w:trPr>
        <w:tc>
          <w:tcPr>
            <w:tcW w:w="82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</w:p>
        </w:tc>
        <w:tc>
          <w:tcPr>
            <w:tcW w:w="4956" w:type="dxa"/>
            <w:vAlign w:val="center"/>
          </w:tcPr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（1）中小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转型升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规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政策讲解</w:t>
            </w:r>
          </w:p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（2）中小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转型升级之精益生产</w:t>
            </w:r>
          </w:p>
        </w:tc>
        <w:tc>
          <w:tcPr>
            <w:tcW w:w="155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2019.7</w:t>
            </w:r>
          </w:p>
        </w:tc>
        <w:tc>
          <w:tcPr>
            <w:tcW w:w="1474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佛冈</w:t>
            </w:r>
          </w:p>
        </w:tc>
      </w:tr>
      <w:tr w:rsidR="000B2E71" w:rsidRPr="002F02D4" w:rsidTr="003E3668">
        <w:trPr>
          <w:trHeight w:val="1268"/>
          <w:jc w:val="center"/>
        </w:trPr>
        <w:tc>
          <w:tcPr>
            <w:tcW w:w="82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</w:p>
        </w:tc>
        <w:tc>
          <w:tcPr>
            <w:tcW w:w="4956" w:type="dxa"/>
            <w:vAlign w:val="center"/>
          </w:tcPr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（1）中小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转型升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规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政策讲解</w:t>
            </w:r>
          </w:p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（2）企业人才管理培训（售后服务知识培训）</w:t>
            </w:r>
          </w:p>
        </w:tc>
        <w:tc>
          <w:tcPr>
            <w:tcW w:w="155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2019.8</w:t>
            </w:r>
          </w:p>
        </w:tc>
        <w:tc>
          <w:tcPr>
            <w:tcW w:w="1474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英德市</w:t>
            </w:r>
          </w:p>
        </w:tc>
      </w:tr>
      <w:tr w:rsidR="000B2E71" w:rsidRPr="002F02D4" w:rsidTr="003E3668">
        <w:trPr>
          <w:trHeight w:val="1945"/>
          <w:jc w:val="center"/>
        </w:trPr>
        <w:tc>
          <w:tcPr>
            <w:tcW w:w="82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</w:p>
        </w:tc>
        <w:tc>
          <w:tcPr>
            <w:tcW w:w="4956" w:type="dxa"/>
            <w:vAlign w:val="center"/>
          </w:tcPr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（1）中小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转型升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规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政策讲解</w:t>
            </w:r>
          </w:p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（2）中小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转型升级之税务管理、财务管理</w:t>
            </w:r>
          </w:p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（3）中小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转型升级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之统计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规范</w:t>
            </w:r>
          </w:p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（4）企业标准化知识</w:t>
            </w:r>
          </w:p>
        </w:tc>
        <w:tc>
          <w:tcPr>
            <w:tcW w:w="155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2019.9</w:t>
            </w:r>
          </w:p>
        </w:tc>
        <w:tc>
          <w:tcPr>
            <w:tcW w:w="1474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三连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一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阳</w:t>
            </w:r>
          </w:p>
        </w:tc>
      </w:tr>
      <w:tr w:rsidR="000B2E71" w:rsidRPr="002F02D4" w:rsidTr="003E3668">
        <w:trPr>
          <w:trHeight w:val="1031"/>
          <w:jc w:val="center"/>
        </w:trPr>
        <w:tc>
          <w:tcPr>
            <w:tcW w:w="82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5</w:t>
            </w:r>
          </w:p>
        </w:tc>
        <w:tc>
          <w:tcPr>
            <w:tcW w:w="4956" w:type="dxa"/>
            <w:vAlign w:val="center"/>
          </w:tcPr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（1）中小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转型升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规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政策讲解</w:t>
            </w:r>
          </w:p>
          <w:p w:rsidR="000B2E71" w:rsidRPr="002F02D4" w:rsidRDefault="000B2E71" w:rsidP="003E3668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（2）中小</w:t>
            </w:r>
            <w:proofErr w:type="gramStart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微企业</w:t>
            </w:r>
            <w:proofErr w:type="gramEnd"/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战略和经营管理</w:t>
            </w:r>
          </w:p>
        </w:tc>
        <w:tc>
          <w:tcPr>
            <w:tcW w:w="1559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2019.10</w:t>
            </w:r>
          </w:p>
        </w:tc>
        <w:tc>
          <w:tcPr>
            <w:tcW w:w="1474" w:type="dxa"/>
            <w:vAlign w:val="center"/>
          </w:tcPr>
          <w:p w:rsidR="000B2E71" w:rsidRPr="002F02D4" w:rsidRDefault="000B2E71" w:rsidP="003E3668">
            <w:pPr>
              <w:snapToGrid w:val="0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2F02D4">
              <w:rPr>
                <w:rFonts w:ascii="仿宋" w:eastAsia="仿宋" w:hAnsi="仿宋" w:cs="黑体" w:hint="eastAsia"/>
                <w:sz w:val="28"/>
                <w:szCs w:val="28"/>
              </w:rPr>
              <w:t>高新区</w:t>
            </w:r>
          </w:p>
        </w:tc>
      </w:tr>
    </w:tbl>
    <w:p w:rsidR="000B2E71" w:rsidRPr="00BD587C" w:rsidRDefault="000B2E71" w:rsidP="000B2E71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BD587C">
        <w:rPr>
          <w:rFonts w:ascii="仿宋" w:eastAsia="仿宋" w:hAnsi="仿宋" w:hint="eastAsia"/>
          <w:b/>
          <w:bCs/>
          <w:sz w:val="32"/>
          <w:szCs w:val="32"/>
        </w:rPr>
        <w:t>以上计划具体实施时间和内容请关注协会</w:t>
      </w:r>
      <w:proofErr w:type="gramStart"/>
      <w:r w:rsidRPr="00BD587C">
        <w:rPr>
          <w:rFonts w:ascii="仿宋" w:eastAsia="仿宋" w:hAnsi="仿宋" w:hint="eastAsia"/>
          <w:b/>
          <w:bCs/>
          <w:sz w:val="32"/>
          <w:szCs w:val="32"/>
        </w:rPr>
        <w:t>微信公众号</w:t>
      </w:r>
      <w:proofErr w:type="gramEnd"/>
      <w:r w:rsidRPr="00BD587C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842E17" w:rsidRPr="000B2E71" w:rsidRDefault="000B2E71" w:rsidP="000B2E7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552575" cy="1552575"/>
            <wp:effectExtent l="19050" t="0" r="9525" b="0"/>
            <wp:docPr id="1" name="图片 1" descr="质协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质协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E17" w:rsidRPr="000B2E71">
      <w:headerReference w:type="default" r:id="rId5"/>
      <w:footerReference w:type="default" r:id="rId6"/>
      <w:pgSz w:w="11906" w:h="16838"/>
      <w:pgMar w:top="2098" w:right="1531" w:bottom="1984" w:left="1531" w:header="851" w:footer="992" w:gutter="0"/>
      <w:cols w:space="72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4" w:rsidRDefault="000B2E71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Pr="000B2E71">
      <w:rPr>
        <w:noProof/>
        <w:sz w:val="24"/>
        <w:lang w:val="zh-CN" w:eastAsia="zh-CN"/>
      </w:rPr>
      <w:t>1</w:t>
    </w:r>
    <w:r>
      <w:rPr>
        <w:sz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4" w:rsidRDefault="000B2E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E71"/>
    <w:rsid w:val="000B2E71"/>
    <w:rsid w:val="0084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B2E71"/>
    <w:rPr>
      <w:sz w:val="18"/>
      <w:szCs w:val="18"/>
    </w:rPr>
  </w:style>
  <w:style w:type="character" w:customStyle="1" w:styleId="Char0">
    <w:name w:val="页脚 Char"/>
    <w:link w:val="a4"/>
    <w:uiPriority w:val="99"/>
    <w:rsid w:val="000B2E71"/>
    <w:rPr>
      <w:sz w:val="18"/>
      <w:szCs w:val="18"/>
    </w:rPr>
  </w:style>
  <w:style w:type="paragraph" w:styleId="a3">
    <w:name w:val="header"/>
    <w:basedOn w:val="a"/>
    <w:link w:val="Char"/>
    <w:rsid w:val="000B2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0B2E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2E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0B2E7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0B2E71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B2E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197</Characters>
  <Application>Microsoft Office Word</Application>
  <DocSecurity>0</DocSecurity>
  <Lines>19</Lines>
  <Paragraphs>21</Paragraphs>
  <ScaleCrop>false</ScaleCrop>
  <Company>QYS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1</cp:revision>
  <dcterms:created xsi:type="dcterms:W3CDTF">2019-06-06T03:55:00Z</dcterms:created>
  <dcterms:modified xsi:type="dcterms:W3CDTF">2019-06-06T03:55:00Z</dcterms:modified>
</cp:coreProperties>
</file>